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BE4B" w14:textId="2F7194AB" w:rsidR="00873A40" w:rsidRPr="00873A40" w:rsidRDefault="00873A40" w:rsidP="00873A40">
      <w:pPr>
        <w:spacing w:line="264" w:lineRule="auto"/>
        <w:ind w:left="17" w:hanging="11"/>
        <w:rPr>
          <w:rFonts w:ascii="Calibri" w:eastAsia="Calibri" w:hAnsi="Calibri" w:cs="Calibri"/>
          <w:b/>
          <w:bCs/>
          <w:color w:val="000000" w:themeColor="text1"/>
          <w:szCs w:val="24"/>
          <w:lang w:eastAsia="tr-TR"/>
        </w:rPr>
      </w:pPr>
      <w:r w:rsidRPr="00873A40">
        <w:rPr>
          <w:rFonts w:ascii="Calibri" w:eastAsia="Calibri" w:hAnsi="Calibri" w:cs="Calibri"/>
          <w:b/>
          <w:bCs/>
          <w:color w:val="000000" w:themeColor="text1"/>
          <w:szCs w:val="24"/>
          <w:lang w:eastAsia="tr-TR"/>
        </w:rPr>
        <w:t xml:space="preserve">ÖNSÖZ </w:t>
      </w:r>
    </w:p>
    <w:p w14:paraId="11DBAE1F" w14:textId="37A24E88" w:rsidR="00873A40" w:rsidRPr="00025EB6" w:rsidRDefault="00873A40" w:rsidP="00873A40">
      <w:pPr>
        <w:spacing w:line="264" w:lineRule="auto"/>
        <w:ind w:left="17" w:hanging="11"/>
        <w:rPr>
          <w:rFonts w:ascii="Calibri" w:eastAsia="Calibri" w:hAnsi="Calibri" w:cs="Calibri"/>
          <w:color w:val="000000" w:themeColor="text1"/>
          <w:szCs w:val="24"/>
          <w:lang w:eastAsia="tr-TR"/>
        </w:rPr>
      </w:pPr>
      <w:r w:rsidRPr="00025EB6">
        <w:rPr>
          <w:rFonts w:ascii="Calibri" w:eastAsia="Calibri" w:hAnsi="Calibri" w:cs="Calibri"/>
          <w:color w:val="000000" w:themeColor="text1"/>
          <w:szCs w:val="24"/>
          <w:lang w:eastAsia="tr-TR"/>
        </w:rPr>
        <w:t xml:space="preserve">Kişisel Verilerin Korunması </w:t>
      </w:r>
      <w:r w:rsidR="00805A76">
        <w:rPr>
          <w:rFonts w:cstheme="minorHAnsi"/>
          <w:b/>
        </w:rPr>
        <w:t>İNVENT</w:t>
      </w:r>
      <w:r w:rsidR="008A2287">
        <w:rPr>
          <w:rFonts w:cstheme="minorHAnsi"/>
          <w:b/>
        </w:rPr>
        <w:t xml:space="preserve">A PSİKOLOJİ </w:t>
      </w:r>
      <w:r w:rsidRPr="00025EB6">
        <w:rPr>
          <w:rFonts w:ascii="Calibri" w:eastAsia="Calibri" w:hAnsi="Calibri" w:cs="Calibri"/>
          <w:color w:val="000000" w:themeColor="text1"/>
          <w:szCs w:val="24"/>
          <w:lang w:eastAsia="tr-TR"/>
        </w:rPr>
        <w:t xml:space="preserve">için büyük önem arz etmektedir. Bizimle herhangi bir şekilde temas ederek herhangi bir kişisel verisini bize bırakmış olan herkesin bilgilerini titizlikle muhafaza etmekteyiz. Bu bilgilerin güvenliğini sağlamak için şirket içinde gerekli bütün tedbirleri aldık. </w:t>
      </w:r>
      <w:r w:rsidR="00805A76">
        <w:rPr>
          <w:rFonts w:cstheme="minorHAnsi"/>
          <w:b/>
        </w:rPr>
        <w:t>İNVENT</w:t>
      </w:r>
      <w:r w:rsidR="008A2287">
        <w:rPr>
          <w:rFonts w:cstheme="minorHAnsi"/>
          <w:b/>
        </w:rPr>
        <w:t>A PSİKOLOJİ</w:t>
      </w:r>
      <w:r w:rsidRPr="00025EB6">
        <w:rPr>
          <w:rFonts w:ascii="Calibri" w:eastAsia="Calibri" w:hAnsi="Calibri" w:cs="Calibri"/>
          <w:color w:val="000000" w:themeColor="text1"/>
          <w:szCs w:val="24"/>
          <w:lang w:eastAsia="tr-TR"/>
        </w:rPr>
        <w:t xml:space="preserve"> ile kişisel verilerinizin güvende olacağı duygusuyla işlem yapabilirsiniz. Gerek T.C. Anayasası gerekse Kanunları ile güvence altına alınan verilerinizle ilgili haklarınıza riayet edeceğiz. Aşağıda </w:t>
      </w:r>
      <w:r w:rsidR="008A2287">
        <w:rPr>
          <w:rFonts w:ascii="Calibri" w:eastAsia="Calibri" w:hAnsi="Calibri" w:cs="Calibri"/>
          <w:color w:val="000000" w:themeColor="text1"/>
          <w:szCs w:val="24"/>
          <w:lang w:eastAsia="tr-TR"/>
        </w:rPr>
        <w:t>kurumumuzda</w:t>
      </w:r>
      <w:r w:rsidRPr="00025EB6">
        <w:rPr>
          <w:rFonts w:ascii="Calibri" w:eastAsia="Calibri" w:hAnsi="Calibri" w:cs="Calibri"/>
          <w:color w:val="000000" w:themeColor="text1"/>
          <w:szCs w:val="24"/>
          <w:lang w:eastAsia="tr-TR"/>
        </w:rPr>
        <w:t xml:space="preserve"> yürürlüğe konulan </w:t>
      </w:r>
      <w:r>
        <w:rPr>
          <w:rFonts w:ascii="Calibri" w:eastAsia="Calibri" w:hAnsi="Calibri" w:cs="Calibri"/>
          <w:color w:val="000000" w:themeColor="text1"/>
          <w:szCs w:val="24"/>
          <w:lang w:eastAsia="tr-TR"/>
        </w:rPr>
        <w:t xml:space="preserve">Gizlilik Politikasını </w:t>
      </w:r>
      <w:r w:rsidRPr="00025EB6">
        <w:rPr>
          <w:rFonts w:ascii="Calibri" w:eastAsia="Calibri" w:hAnsi="Calibri" w:cs="Calibri"/>
          <w:color w:val="000000" w:themeColor="text1"/>
          <w:szCs w:val="24"/>
          <w:lang w:eastAsia="tr-TR"/>
        </w:rPr>
        <w:t xml:space="preserve">sizlerle paylaşıyoruz. </w:t>
      </w:r>
    </w:p>
    <w:p w14:paraId="33B398C7" w14:textId="33612430" w:rsidR="00873A40" w:rsidRDefault="00873A40" w:rsidP="00873A40">
      <w:pPr>
        <w:spacing w:line="264" w:lineRule="auto"/>
        <w:ind w:left="17" w:hanging="11"/>
        <w:rPr>
          <w:rFonts w:ascii="Calibri" w:eastAsia="Calibri" w:hAnsi="Calibri" w:cs="Calibri"/>
          <w:color w:val="000000" w:themeColor="text1"/>
          <w:szCs w:val="24"/>
          <w:lang w:eastAsia="tr-TR"/>
        </w:rPr>
      </w:pPr>
      <w:r w:rsidRPr="00025EB6">
        <w:rPr>
          <w:rFonts w:ascii="Calibri" w:eastAsia="Calibri" w:hAnsi="Calibri" w:cs="Calibri"/>
          <w:color w:val="000000" w:themeColor="text1"/>
          <w:szCs w:val="24"/>
          <w:lang w:eastAsia="tr-TR"/>
        </w:rPr>
        <w:t>Sizlerden gelecek iyileştirme önerilerine, başvurularınıza ve olası şikayetlerinize karşı bütün duyarlılığı göstereceğimizden emin olabilirsiniz. Kişisel verilerinizle ilgili bütün tereddütlerinizde bizlere başvurabilirsiniz. Bizler bütün hizmetlerimizde olduğu gibi kişisel verilerinizin korunmasında da aynı hassasiyeti ve özeni göstereceğiz.</w:t>
      </w:r>
    </w:p>
    <w:p w14:paraId="1444779A" w14:textId="77777777" w:rsidR="00873A40" w:rsidRPr="00025EB6" w:rsidRDefault="00873A40" w:rsidP="00873A40">
      <w:pPr>
        <w:spacing w:line="264" w:lineRule="auto"/>
        <w:ind w:left="17" w:hanging="11"/>
        <w:rPr>
          <w:rFonts w:ascii="Calibri" w:eastAsia="Calibri" w:hAnsi="Calibri" w:cs="Calibri"/>
          <w:color w:val="000000" w:themeColor="text1"/>
          <w:szCs w:val="24"/>
          <w:lang w:eastAsia="tr-TR"/>
        </w:rPr>
      </w:pPr>
      <w:r w:rsidRPr="00025EB6">
        <w:rPr>
          <w:rFonts w:ascii="Calibri" w:eastAsia="Calibri" w:hAnsi="Calibri" w:cs="Calibri"/>
          <w:color w:val="000000" w:themeColor="text1"/>
          <w:szCs w:val="24"/>
          <w:lang w:eastAsia="tr-TR"/>
        </w:rPr>
        <w:t>Saygılarımızla,</w:t>
      </w:r>
    </w:p>
    <w:p w14:paraId="79C3F30F" w14:textId="20ACB842" w:rsidR="00873A40" w:rsidRDefault="00805A76" w:rsidP="00873A40">
      <w:pPr>
        <w:ind w:left="11" w:right="-1" w:hanging="11"/>
        <w:jc w:val="left"/>
        <w:rPr>
          <w:rFonts w:ascii="Calibri" w:eastAsia="Times New Roman" w:hAnsi="Calibri" w:cs="Calibri"/>
          <w:color w:val="FFFFFF"/>
          <w:szCs w:val="24"/>
          <w:lang w:eastAsia="tr-TR"/>
        </w:rPr>
      </w:pPr>
      <w:r>
        <w:rPr>
          <w:rFonts w:cstheme="minorHAnsi"/>
          <w:b/>
        </w:rPr>
        <w:t>İNVENT</w:t>
      </w:r>
      <w:r w:rsidR="008A2287">
        <w:rPr>
          <w:rFonts w:cstheme="minorHAnsi"/>
          <w:b/>
        </w:rPr>
        <w:t xml:space="preserve">A PSİKOLOJİ </w:t>
      </w:r>
      <w:r w:rsidR="00873A40" w:rsidRPr="003B1595">
        <w:rPr>
          <w:rFonts w:ascii="Calibri" w:eastAsia="Times New Roman" w:hAnsi="Calibri" w:cs="Calibri"/>
          <w:color w:val="FFFFFF"/>
          <w:szCs w:val="24"/>
          <w:lang w:eastAsia="tr-TR"/>
        </w:rPr>
        <w:t>0</w:t>
      </w:r>
    </w:p>
    <w:p w14:paraId="0D5A1B49" w14:textId="77777777" w:rsidR="00873A40" w:rsidRPr="00FB12B1" w:rsidRDefault="00873A40" w:rsidP="00873A40">
      <w:pPr>
        <w:pStyle w:val="Balk2"/>
      </w:pPr>
      <w:bookmarkStart w:id="0" w:name="_Toc509958464"/>
      <w:bookmarkStart w:id="1" w:name="_Toc509995379"/>
      <w:bookmarkStart w:id="2" w:name="_Toc515206947"/>
      <w:r w:rsidRPr="00FB12B1">
        <w:t>Amacı</w:t>
      </w:r>
      <w:bookmarkEnd w:id="0"/>
      <w:bookmarkEnd w:id="1"/>
      <w:bookmarkEnd w:id="2"/>
      <w:r w:rsidRPr="00FB12B1">
        <w:t xml:space="preserve"> </w:t>
      </w:r>
    </w:p>
    <w:p w14:paraId="7301803E" w14:textId="76C2FA8C" w:rsidR="00873A40" w:rsidRPr="003B1595" w:rsidRDefault="00873A40" w:rsidP="00873A40">
      <w:pPr>
        <w:spacing w:line="226" w:lineRule="auto"/>
        <w:ind w:right="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Bugüne kadar </w:t>
      </w:r>
      <w:r w:rsidR="00805A76">
        <w:rPr>
          <w:rFonts w:cstheme="minorHAnsi"/>
          <w:b/>
        </w:rPr>
        <w:t>İNVENT</w:t>
      </w:r>
      <w:r w:rsidR="008A2287">
        <w:rPr>
          <w:rFonts w:cstheme="minorHAnsi"/>
          <w:b/>
        </w:rPr>
        <w:t xml:space="preserve">A PSİKOLOJİ </w:t>
      </w:r>
      <w:r w:rsidRPr="003B1595">
        <w:rPr>
          <w:rFonts w:ascii="Calibri" w:eastAsia="Calibri" w:hAnsi="Calibri" w:cs="Calibri"/>
          <w:color w:val="000000"/>
          <w:szCs w:val="24"/>
          <w:lang w:eastAsia="tr-TR"/>
        </w:rPr>
        <w:t xml:space="preserve">(bundan sonra </w:t>
      </w:r>
      <w:r w:rsidR="00805A76">
        <w:rPr>
          <w:rFonts w:cstheme="minorHAnsi"/>
          <w:b/>
        </w:rPr>
        <w:t>İNVENT</w:t>
      </w:r>
      <w:r w:rsidR="008A2287">
        <w:rPr>
          <w:rFonts w:cstheme="minorHAnsi"/>
          <w:b/>
        </w:rPr>
        <w:t xml:space="preserve">A </w:t>
      </w:r>
      <w:r w:rsidR="008A2287" w:rsidRPr="008A2287">
        <w:rPr>
          <w:rFonts w:cstheme="minorHAnsi"/>
          <w:bCs/>
        </w:rPr>
        <w:t>olarak anılacaktır</w:t>
      </w:r>
      <w:r w:rsidRPr="003B1595">
        <w:rPr>
          <w:rFonts w:ascii="Calibri" w:eastAsia="Calibri" w:hAnsi="Calibri" w:cs="Calibri"/>
          <w:color w:val="000000"/>
          <w:szCs w:val="24"/>
          <w:lang w:eastAsia="tr-TR"/>
        </w:rPr>
        <w:t xml:space="preserve">) olarak uğraştığımız işlerin hassasiyeti gereğince toplanan kişisel veriler gizli tutulmuş ve hiçbir zaman üçüncü kişilerle amacı dışında paylaşılmamıştır. Kişisel verilerin korunması, </w:t>
      </w:r>
      <w:r w:rsidR="008A2287">
        <w:rPr>
          <w:rFonts w:ascii="Calibri" w:eastAsia="Calibri" w:hAnsi="Calibri" w:cs="Calibri"/>
          <w:color w:val="000000"/>
          <w:szCs w:val="24"/>
          <w:lang w:eastAsia="tr-TR"/>
        </w:rPr>
        <w:t>kurumumuzun</w:t>
      </w:r>
      <w:r w:rsidRPr="003B1595">
        <w:rPr>
          <w:rFonts w:ascii="Calibri" w:eastAsia="Calibri" w:hAnsi="Calibri" w:cs="Calibri"/>
          <w:color w:val="000000"/>
          <w:szCs w:val="24"/>
          <w:lang w:eastAsia="tr-TR"/>
        </w:rPr>
        <w:t xml:space="preserve"> temel politikasıdır. Herhangi bir yasal düzenleme olmadan önce de </w:t>
      </w:r>
      <w:r w:rsidR="008A2287">
        <w:rPr>
          <w:rFonts w:ascii="Calibri" w:eastAsia="Calibri" w:hAnsi="Calibri" w:cs="Calibri"/>
          <w:color w:val="000000"/>
          <w:szCs w:val="24"/>
          <w:lang w:eastAsia="tr-TR"/>
        </w:rPr>
        <w:t>kurumumuz</w:t>
      </w:r>
      <w:r w:rsidRPr="003B1595">
        <w:rPr>
          <w:rFonts w:ascii="Calibri" w:eastAsia="Calibri" w:hAnsi="Calibri" w:cs="Calibri"/>
          <w:color w:val="000000"/>
          <w:szCs w:val="24"/>
          <w:lang w:eastAsia="tr-TR"/>
        </w:rPr>
        <w:t xml:space="preserve">, kişisel verilerin gizliliğine büyük önem vermiş ve bunu bir çalışma ilkesi olarak benimsemiştir. Kişisel Verilerin Korunması Kanunu’nun getirdiği bütün sorumluluklara da uymayı </w:t>
      </w:r>
      <w:r w:rsidR="00805A76">
        <w:rPr>
          <w:rFonts w:cstheme="minorHAnsi"/>
          <w:b/>
        </w:rPr>
        <w:t>İNVENTA</w:t>
      </w:r>
      <w:r w:rsidRPr="003B1595">
        <w:rPr>
          <w:rFonts w:ascii="Calibri" w:eastAsia="Calibri" w:hAnsi="Calibri" w:cs="Calibri"/>
          <w:color w:val="000000"/>
          <w:szCs w:val="24"/>
          <w:lang w:eastAsia="tr-TR"/>
        </w:rPr>
        <w:t xml:space="preserve"> olarak taahhüt etmekteyiz. </w:t>
      </w:r>
    </w:p>
    <w:p w14:paraId="1BA1B227" w14:textId="77777777" w:rsidR="00873A40" w:rsidRPr="003B1595" w:rsidRDefault="00873A40" w:rsidP="00873A40">
      <w:pPr>
        <w:pStyle w:val="Balk2"/>
      </w:pPr>
      <w:bookmarkStart w:id="3" w:name="_Toc509958465"/>
      <w:bookmarkStart w:id="4" w:name="_Toc509995380"/>
      <w:bookmarkStart w:id="5" w:name="_Toc515206948"/>
      <w:r w:rsidRPr="003B1595">
        <w:t>Kapsamı ve Değiştirilmesi</w:t>
      </w:r>
      <w:bookmarkEnd w:id="3"/>
      <w:bookmarkEnd w:id="4"/>
      <w:bookmarkEnd w:id="5"/>
      <w:r w:rsidRPr="003B1595">
        <w:t xml:space="preserve"> </w:t>
      </w:r>
    </w:p>
    <w:p w14:paraId="253C3DBD" w14:textId="2B7C09D6" w:rsidR="00873A40" w:rsidRPr="003B1595" w:rsidRDefault="008A2287" w:rsidP="00873A40">
      <w:pPr>
        <w:spacing w:line="226" w:lineRule="auto"/>
        <w:ind w:left="-5" w:right="1" w:hanging="11"/>
        <w:rPr>
          <w:rFonts w:ascii="Calibri" w:eastAsia="Calibri" w:hAnsi="Calibri" w:cs="Calibri"/>
          <w:color w:val="000000"/>
          <w:szCs w:val="24"/>
          <w:lang w:eastAsia="tr-TR"/>
        </w:rPr>
      </w:pPr>
      <w:r>
        <w:rPr>
          <w:rFonts w:ascii="Calibri" w:eastAsia="Calibri" w:hAnsi="Calibri" w:cs="Calibri"/>
          <w:color w:val="000000"/>
          <w:szCs w:val="24"/>
          <w:lang w:eastAsia="tr-TR"/>
        </w:rPr>
        <w:t>Kurumumu</w:t>
      </w:r>
      <w:r w:rsidR="00873A40" w:rsidRPr="003B1595">
        <w:rPr>
          <w:rFonts w:ascii="Calibri" w:eastAsia="Calibri" w:hAnsi="Calibri" w:cs="Calibri"/>
          <w:color w:val="000000"/>
          <w:szCs w:val="24"/>
          <w:lang w:eastAsia="tr-TR"/>
        </w:rPr>
        <w:t>z tarafından hazırlanan bu Politika, 6698 sayılı Kişisel Verilerin Korunması Kanunu’na (“KVKK”) uygun olarak hazırlanmıştır. Kanun, bugün itibariyle bütün hükümleri ile yürürlüğe girmiştir.</w:t>
      </w:r>
    </w:p>
    <w:p w14:paraId="13193EA6" w14:textId="77777777" w:rsidR="00873A40" w:rsidRPr="003B1595" w:rsidRDefault="00873A40" w:rsidP="00873A40">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Sizlerden rızanızla ya da Kanunda sayılan diğer hukuka uygunluk halleri gereği elde edilmiş veriler, sunmuş olduğumuz hizmetlerin kalitelisinin arttırılması ve kalite politikamızın iyileştirilmesi amacıyla kullanılacaktır. Yine elimizdeki bazı veriler ise, kişisel olmaktan çıkarılmakta ve anonimleştirilmektedir. Bu veriler, istatistiki amaçlarla kullanılan verilerdir ve Kanun uygulamasına ve Politikamıza tabi değildir. </w:t>
      </w:r>
    </w:p>
    <w:p w14:paraId="4A85289E" w14:textId="43958321" w:rsidR="00873A40" w:rsidRPr="003B1595" w:rsidRDefault="00805A76" w:rsidP="00873A40">
      <w:pPr>
        <w:rPr>
          <w:rFonts w:ascii="Calibri" w:eastAsia="Calibri" w:hAnsi="Calibri" w:cs="Calibri"/>
          <w:color w:val="000000"/>
          <w:szCs w:val="24"/>
          <w:lang w:eastAsia="tr-TR"/>
        </w:rPr>
      </w:pPr>
      <w:r>
        <w:rPr>
          <w:rFonts w:cstheme="minorHAnsi"/>
          <w:b/>
        </w:rPr>
        <w:t>İNVENT</w:t>
      </w:r>
      <w:r w:rsidR="008A2287">
        <w:rPr>
          <w:rFonts w:cstheme="minorHAnsi"/>
          <w:b/>
        </w:rPr>
        <w:t>A</w:t>
      </w:r>
      <w:r w:rsidR="00873A40" w:rsidRPr="003B1595">
        <w:rPr>
          <w:rFonts w:ascii="Calibri" w:eastAsia="Calibri" w:hAnsi="Calibri" w:cs="Calibri"/>
          <w:color w:val="000000"/>
          <w:szCs w:val="24"/>
          <w:lang w:eastAsia="tr-TR"/>
        </w:rPr>
        <w:t xml:space="preserve"> </w:t>
      </w:r>
      <w:r w:rsidR="00873A40">
        <w:rPr>
          <w:rFonts w:ascii="Calibri" w:eastAsia="Calibri" w:hAnsi="Calibri" w:cs="Calibri"/>
          <w:color w:val="000000" w:themeColor="text1"/>
          <w:szCs w:val="24"/>
          <w:lang w:eastAsia="tr-TR"/>
        </w:rPr>
        <w:t>Gizlilik Politikası</w:t>
      </w:r>
      <w:r w:rsidR="00873A40" w:rsidRPr="003B1595">
        <w:rPr>
          <w:rFonts w:ascii="Calibri" w:eastAsia="Calibri" w:hAnsi="Calibri" w:cs="Calibri"/>
          <w:color w:val="000000"/>
          <w:szCs w:val="24"/>
          <w:lang w:eastAsia="tr-TR"/>
        </w:rPr>
        <w:t xml:space="preserve">, </w:t>
      </w:r>
      <w:r w:rsidR="00873A40" w:rsidRPr="00683C31">
        <w:rPr>
          <w:rFonts w:ascii="Calibri" w:eastAsia="Calibri" w:hAnsi="Calibri" w:cs="Calibri"/>
          <w:color w:val="000000"/>
          <w:szCs w:val="24"/>
          <w:lang w:eastAsia="tr-TR"/>
        </w:rPr>
        <w:t xml:space="preserve">müşterilerimizin, müşteri adaylarımızın, çalışanlarımız ile bizimle çözüm ortaklığı içinde çalışan </w:t>
      </w:r>
      <w:r w:rsidR="008A2287">
        <w:rPr>
          <w:rFonts w:ascii="Calibri" w:eastAsia="Calibri" w:hAnsi="Calibri" w:cs="Calibri"/>
          <w:color w:val="000000"/>
          <w:szCs w:val="24"/>
          <w:lang w:eastAsia="tr-TR"/>
        </w:rPr>
        <w:t>kurumların</w:t>
      </w:r>
      <w:r w:rsidR="00873A40" w:rsidRPr="00683C31">
        <w:rPr>
          <w:rFonts w:ascii="Calibri" w:eastAsia="Calibri" w:hAnsi="Calibri" w:cs="Calibri"/>
          <w:color w:val="000000"/>
          <w:szCs w:val="24"/>
          <w:lang w:eastAsia="tr-TR"/>
        </w:rPr>
        <w:t xml:space="preserve"> müşterileri ve çalışanlarının ya da diğer kişilerin otomatik olarak elde edilen verilerinin korunmasını amaçlar ve bunlara ilişkin düzenlemeleri içerir.</w:t>
      </w:r>
    </w:p>
    <w:p w14:paraId="717405B8" w14:textId="337764F0" w:rsidR="00873A40" w:rsidRPr="003B1595" w:rsidRDefault="008A2287" w:rsidP="00873A40">
      <w:pPr>
        <w:spacing w:line="226" w:lineRule="auto"/>
        <w:ind w:left="11" w:hanging="11"/>
        <w:rPr>
          <w:rFonts w:ascii="Calibri" w:eastAsia="Calibri" w:hAnsi="Calibri" w:cs="Calibri"/>
          <w:color w:val="000000"/>
          <w:lang w:eastAsia="tr-TR"/>
        </w:rPr>
      </w:pPr>
      <w:r>
        <w:rPr>
          <w:rFonts w:ascii="Calibri" w:eastAsia="Calibri" w:hAnsi="Calibri" w:cs="Calibri"/>
          <w:color w:val="000000"/>
          <w:lang w:eastAsia="tr-TR"/>
        </w:rPr>
        <w:t>Kurumumuz</w:t>
      </w:r>
      <w:r w:rsidR="00873A40" w:rsidRPr="003B1595">
        <w:rPr>
          <w:rFonts w:ascii="Calibri" w:eastAsia="Calibri" w:hAnsi="Calibri" w:cs="Calibri"/>
          <w:color w:val="000000"/>
          <w:lang w:eastAsia="tr-TR"/>
        </w:rPr>
        <w:t xml:space="preserve">, politikamızı ve Yönetmeliğimizi/Yönergemizi, Kanuna uygun olmak ve kişisel verilerin daha iyi korunması şartı ile, değiştirme hakkına sahiptir. </w:t>
      </w:r>
    </w:p>
    <w:p w14:paraId="0B0C5943" w14:textId="77777777" w:rsidR="00873A40" w:rsidRPr="003B1595" w:rsidRDefault="00873A40" w:rsidP="00873A40">
      <w:pPr>
        <w:pStyle w:val="Balk2"/>
      </w:pPr>
      <w:bookmarkStart w:id="6" w:name="_Toc509958466"/>
      <w:bookmarkStart w:id="7" w:name="_Toc509995381"/>
      <w:bookmarkStart w:id="8" w:name="_Toc515206949"/>
      <w:r w:rsidRPr="007B646C">
        <w:t>Kişisel</w:t>
      </w:r>
      <w:r w:rsidRPr="003B1595">
        <w:t xml:space="preserve"> Verilerin İşlenmesi </w:t>
      </w:r>
      <w:proofErr w:type="gramStart"/>
      <w:r w:rsidRPr="003B1595">
        <w:t>İle</w:t>
      </w:r>
      <w:proofErr w:type="gramEnd"/>
      <w:r w:rsidRPr="003B1595">
        <w:t xml:space="preserve"> İlgili Temel Kurallar</w:t>
      </w:r>
      <w:bookmarkEnd w:id="6"/>
      <w:bookmarkEnd w:id="7"/>
      <w:bookmarkEnd w:id="8"/>
      <w:r w:rsidRPr="003B1595">
        <w:t xml:space="preserve"> </w:t>
      </w:r>
    </w:p>
    <w:p w14:paraId="73C904BA" w14:textId="55CB7144" w:rsidR="00873A40" w:rsidRPr="003B1595" w:rsidRDefault="00873A40" w:rsidP="00873A40">
      <w:pPr>
        <w:numPr>
          <w:ilvl w:val="0"/>
          <w:numId w:val="1"/>
        </w:numPr>
        <w:spacing w:line="226" w:lineRule="auto"/>
        <w:ind w:left="426" w:hanging="426"/>
        <w:rPr>
          <w:rFonts w:ascii="Calibri" w:eastAsia="Calibri" w:hAnsi="Calibri" w:cs="Calibri"/>
          <w:color w:val="000000"/>
          <w:szCs w:val="24"/>
          <w:lang w:eastAsia="tr-TR"/>
        </w:rPr>
      </w:pPr>
      <w:r w:rsidRPr="003B1595">
        <w:rPr>
          <w:rFonts w:ascii="Calibri" w:eastAsia="Calibri" w:hAnsi="Calibri" w:cs="Calibri"/>
          <w:b/>
          <w:color w:val="000000"/>
          <w:szCs w:val="24"/>
          <w:lang w:eastAsia="tr-TR"/>
        </w:rPr>
        <w:t>Hukuka ve dürüstlük kurallarına uygun olma:</w:t>
      </w:r>
      <w:r w:rsidRPr="003B1595">
        <w:rPr>
          <w:rFonts w:ascii="Calibri" w:eastAsia="Calibri" w:hAnsi="Calibri" w:cs="Calibri"/>
          <w:color w:val="000000"/>
          <w:szCs w:val="24"/>
          <w:lang w:eastAsia="tr-TR"/>
        </w:rPr>
        <w:t xml:space="preserve"> </w:t>
      </w:r>
      <w:r w:rsidR="00805A76">
        <w:rPr>
          <w:rFonts w:cstheme="minorHAnsi"/>
          <w:b/>
        </w:rPr>
        <w:t>İNVENT</w:t>
      </w:r>
      <w:r w:rsidR="008A2287">
        <w:rPr>
          <w:rFonts w:cstheme="minorHAnsi"/>
          <w:b/>
        </w:rPr>
        <w:t>A</w:t>
      </w:r>
      <w:r w:rsidRPr="003B1595">
        <w:rPr>
          <w:rFonts w:ascii="Calibri" w:eastAsia="Calibri" w:hAnsi="Calibri" w:cs="Calibri"/>
          <w:color w:val="000000"/>
          <w:szCs w:val="24"/>
          <w:lang w:eastAsia="tr-TR"/>
        </w:rPr>
        <w:t xml:space="preserve">, topladığı ya da kendisine diğer </w:t>
      </w:r>
      <w:r w:rsidR="008A2287">
        <w:rPr>
          <w:rFonts w:ascii="Calibri" w:eastAsia="Calibri" w:hAnsi="Calibri" w:cs="Calibri"/>
          <w:color w:val="000000"/>
          <w:szCs w:val="24"/>
          <w:lang w:eastAsia="tr-TR"/>
        </w:rPr>
        <w:t>kurumlarda</w:t>
      </w:r>
      <w:r w:rsidRPr="003B1595">
        <w:rPr>
          <w:rFonts w:ascii="Calibri" w:eastAsia="Calibri" w:hAnsi="Calibri" w:cs="Calibri"/>
          <w:color w:val="000000"/>
          <w:szCs w:val="24"/>
          <w:lang w:eastAsia="tr-TR"/>
        </w:rPr>
        <w:t>n gelen verilerin kaynağını sorgular ve bunların hukuka uygun ve dürüstlük kuralları çerçevesinde elde edilmesine önem verir.</w:t>
      </w:r>
    </w:p>
    <w:p w14:paraId="01C745EA" w14:textId="78770F96" w:rsidR="00873A40" w:rsidRPr="003B1595" w:rsidRDefault="00873A40" w:rsidP="00873A40">
      <w:pPr>
        <w:numPr>
          <w:ilvl w:val="0"/>
          <w:numId w:val="1"/>
        </w:numPr>
        <w:spacing w:line="226" w:lineRule="auto"/>
        <w:ind w:left="426" w:hanging="426"/>
        <w:rPr>
          <w:rFonts w:ascii="Calibri" w:eastAsia="Calibri" w:hAnsi="Calibri" w:cs="Calibri"/>
          <w:color w:val="000000"/>
          <w:szCs w:val="24"/>
          <w:lang w:eastAsia="tr-TR"/>
        </w:rPr>
      </w:pPr>
      <w:r w:rsidRPr="003B1595">
        <w:rPr>
          <w:rFonts w:ascii="Calibri" w:eastAsia="Calibri" w:hAnsi="Calibri" w:cs="Calibri"/>
          <w:b/>
          <w:color w:val="000000"/>
          <w:szCs w:val="24"/>
          <w:lang w:eastAsia="tr-TR"/>
        </w:rPr>
        <w:t>Doğru ve gerektiğinde güncel olma:</w:t>
      </w:r>
      <w:r w:rsidRPr="003B1595">
        <w:rPr>
          <w:rFonts w:ascii="Calibri" w:eastAsia="Calibri" w:hAnsi="Calibri" w:cs="Calibri"/>
          <w:color w:val="000000"/>
          <w:szCs w:val="24"/>
          <w:lang w:eastAsia="tr-TR"/>
        </w:rPr>
        <w:t xml:space="preserve"> </w:t>
      </w:r>
      <w:r w:rsidR="00805A76">
        <w:rPr>
          <w:rFonts w:cstheme="minorHAnsi"/>
          <w:b/>
        </w:rPr>
        <w:t>İNVENT</w:t>
      </w:r>
      <w:r w:rsidR="008A2287">
        <w:rPr>
          <w:rFonts w:cstheme="minorHAnsi"/>
          <w:b/>
        </w:rPr>
        <w:t>A</w:t>
      </w:r>
      <w:r w:rsidRPr="003B1595">
        <w:rPr>
          <w:rFonts w:ascii="Calibri" w:eastAsia="Calibri" w:hAnsi="Calibri" w:cs="Calibri"/>
          <w:color w:val="000000"/>
          <w:szCs w:val="24"/>
          <w:lang w:eastAsia="tr-TR"/>
        </w:rPr>
        <w:t xml:space="preserve">, kurum bünyesinde bulunan bütün verilerin doğru bilgi olmasına, yanlış bilgi içermemesine ve nihayet kişisel verilerde değişiklik olduğu takdirde bunları kendisine iletildiği takdirde güncellemeye önem verir. </w:t>
      </w:r>
    </w:p>
    <w:p w14:paraId="54D1DCAD" w14:textId="6D0E2937" w:rsidR="00873A40" w:rsidRPr="003B1595" w:rsidRDefault="00873A40" w:rsidP="00873A40">
      <w:pPr>
        <w:numPr>
          <w:ilvl w:val="0"/>
          <w:numId w:val="1"/>
        </w:numPr>
        <w:spacing w:line="226" w:lineRule="auto"/>
        <w:ind w:left="426" w:hanging="426"/>
        <w:rPr>
          <w:rFonts w:ascii="Calibri" w:eastAsia="Calibri" w:hAnsi="Calibri" w:cs="Calibri"/>
          <w:color w:val="000000"/>
          <w:szCs w:val="24"/>
          <w:lang w:eastAsia="tr-TR"/>
        </w:rPr>
      </w:pPr>
      <w:r w:rsidRPr="003B1595">
        <w:rPr>
          <w:rFonts w:ascii="Calibri" w:eastAsia="Calibri" w:hAnsi="Calibri" w:cs="Calibri"/>
          <w:b/>
          <w:color w:val="000000"/>
          <w:szCs w:val="24"/>
          <w:lang w:eastAsia="tr-TR"/>
        </w:rPr>
        <w:t>Belirli, açık ve meşru amaçlar için işlenme:</w:t>
      </w:r>
      <w:r w:rsidRPr="003B1595">
        <w:rPr>
          <w:rFonts w:ascii="Calibri" w:eastAsia="Calibri" w:hAnsi="Calibri" w:cs="Calibri"/>
          <w:color w:val="000000"/>
          <w:szCs w:val="24"/>
          <w:lang w:eastAsia="tr-TR"/>
        </w:rPr>
        <w:t xml:space="preserve"> </w:t>
      </w:r>
      <w:r w:rsidR="00805A76">
        <w:rPr>
          <w:rFonts w:cstheme="minorHAnsi"/>
          <w:b/>
        </w:rPr>
        <w:t>İNVENT</w:t>
      </w:r>
      <w:r w:rsidR="008A2287">
        <w:rPr>
          <w:rFonts w:cstheme="minorHAnsi"/>
          <w:b/>
        </w:rPr>
        <w:t>A</w:t>
      </w:r>
      <w:r w:rsidRPr="003B1595">
        <w:rPr>
          <w:rFonts w:ascii="Calibri" w:eastAsia="Calibri" w:hAnsi="Calibri" w:cs="Calibri"/>
          <w:color w:val="000000"/>
          <w:szCs w:val="24"/>
          <w:lang w:eastAsia="tr-TR"/>
        </w:rPr>
        <w:t>, ancak sunduğu ve hizmet sırasında kişilerden onayını aldığı amaçlarla sınırlı şekilde verileri işler. İş amacı dışında verileri işlemez, kullanmaz ve kullandırtmaz.</w:t>
      </w:r>
    </w:p>
    <w:p w14:paraId="120BBB4F" w14:textId="1292898C" w:rsidR="00873A40" w:rsidRPr="003B1595" w:rsidRDefault="00873A40" w:rsidP="00873A40">
      <w:pPr>
        <w:numPr>
          <w:ilvl w:val="0"/>
          <w:numId w:val="1"/>
        </w:numPr>
        <w:spacing w:line="226" w:lineRule="auto"/>
        <w:ind w:left="426" w:hanging="426"/>
        <w:rPr>
          <w:rFonts w:ascii="Calibri" w:eastAsia="Calibri" w:hAnsi="Calibri" w:cs="Calibri"/>
          <w:color w:val="000000"/>
          <w:szCs w:val="24"/>
          <w:lang w:eastAsia="tr-TR"/>
        </w:rPr>
      </w:pPr>
      <w:r w:rsidRPr="003B1595">
        <w:rPr>
          <w:rFonts w:ascii="Calibri" w:eastAsia="Calibri" w:hAnsi="Calibri" w:cs="Calibri"/>
          <w:b/>
          <w:color w:val="000000"/>
          <w:szCs w:val="24"/>
          <w:lang w:eastAsia="tr-TR"/>
        </w:rPr>
        <w:lastRenderedPageBreak/>
        <w:t>İşlendikleri amaçla bağlantılı, sınırlı ve ölçülü olma:</w:t>
      </w:r>
      <w:r w:rsidRPr="003B1595">
        <w:rPr>
          <w:rFonts w:ascii="Calibri" w:eastAsia="Calibri" w:hAnsi="Calibri" w:cs="Calibri"/>
          <w:color w:val="000000"/>
          <w:szCs w:val="24"/>
          <w:lang w:eastAsia="tr-TR"/>
        </w:rPr>
        <w:t xml:space="preserve"> </w:t>
      </w:r>
      <w:r w:rsidR="00805A76">
        <w:rPr>
          <w:rFonts w:cstheme="minorHAnsi"/>
          <w:b/>
        </w:rPr>
        <w:t>İNVENT</w:t>
      </w:r>
      <w:r w:rsidR="008A2287">
        <w:rPr>
          <w:rFonts w:cstheme="minorHAnsi"/>
          <w:b/>
        </w:rPr>
        <w:t>A</w:t>
      </w:r>
      <w:r w:rsidRPr="003B1595">
        <w:rPr>
          <w:rFonts w:ascii="Calibri" w:eastAsia="Calibri" w:hAnsi="Calibri" w:cs="Calibri"/>
          <w:color w:val="000000"/>
          <w:szCs w:val="24"/>
          <w:lang w:eastAsia="tr-TR"/>
        </w:rPr>
        <w:t>, sadece verileri işlendikleri amaçla sınırlı ve hizmetin gerektirdiği ölçüde kullanır.</w:t>
      </w:r>
    </w:p>
    <w:p w14:paraId="671D83BD" w14:textId="4E64368E" w:rsidR="00873A40" w:rsidRPr="003B1595" w:rsidRDefault="00873A40" w:rsidP="00873A40">
      <w:pPr>
        <w:numPr>
          <w:ilvl w:val="0"/>
          <w:numId w:val="1"/>
        </w:numPr>
        <w:spacing w:line="226" w:lineRule="auto"/>
        <w:ind w:left="426" w:hanging="426"/>
        <w:rPr>
          <w:rFonts w:ascii="Calibri" w:eastAsia="Calibri" w:hAnsi="Calibri" w:cs="Calibri"/>
          <w:color w:val="000000"/>
          <w:szCs w:val="24"/>
          <w:lang w:eastAsia="tr-TR"/>
        </w:rPr>
      </w:pPr>
      <w:r w:rsidRPr="003B1595">
        <w:rPr>
          <w:rFonts w:ascii="Calibri" w:eastAsia="Calibri" w:hAnsi="Calibri" w:cs="Calibri"/>
          <w:b/>
          <w:color w:val="000000"/>
          <w:szCs w:val="24"/>
          <w:lang w:eastAsia="tr-TR"/>
        </w:rPr>
        <w:t>İlgili mevzuatta öngörülen veya işlendikleri amaç için gerekli olan süre kadar muhafaza edilme:</w:t>
      </w:r>
      <w:r w:rsidRPr="003B1595">
        <w:rPr>
          <w:rFonts w:ascii="Calibri" w:eastAsia="Calibri" w:hAnsi="Calibri" w:cs="Calibri"/>
          <w:color w:val="000000"/>
          <w:szCs w:val="24"/>
          <w:lang w:eastAsia="tr-TR"/>
        </w:rPr>
        <w:t xml:space="preserve"> </w:t>
      </w:r>
      <w:r w:rsidR="00805A76">
        <w:rPr>
          <w:rFonts w:cstheme="minorHAnsi"/>
          <w:b/>
        </w:rPr>
        <w:t>İNVENT</w:t>
      </w:r>
      <w:r w:rsidR="008A2287">
        <w:rPr>
          <w:rFonts w:cstheme="minorHAnsi"/>
          <w:b/>
        </w:rPr>
        <w:t>A</w:t>
      </w:r>
      <w:r w:rsidRPr="003B1595">
        <w:rPr>
          <w:rFonts w:ascii="Calibri" w:eastAsia="Calibri" w:hAnsi="Calibri" w:cs="Calibri"/>
          <w:color w:val="000000"/>
          <w:szCs w:val="24"/>
          <w:lang w:eastAsia="tr-TR"/>
        </w:rPr>
        <w:t>, sözleşmeler kaynaklı verileri Kanunun ihtilaf çıkma süreleri, ticaret ve vergi hukukunun gereklilikleri kadar bünyesinde muhafaza eder. Buna karşın bu amaçlar ortadan kalktığında veriyi siler ya da anonimleştirir. Bunları Kişisel Verileri Silme Yönergesi’</w:t>
      </w:r>
      <w:r>
        <w:rPr>
          <w:rFonts w:ascii="Calibri" w:eastAsia="Calibri" w:hAnsi="Calibri" w:cs="Calibri"/>
          <w:color w:val="000000"/>
          <w:szCs w:val="24"/>
          <w:lang w:eastAsia="tr-TR"/>
        </w:rPr>
        <w:t xml:space="preserve"> </w:t>
      </w:r>
      <w:r w:rsidRPr="003B1595">
        <w:rPr>
          <w:rFonts w:ascii="Calibri" w:eastAsia="Calibri" w:hAnsi="Calibri" w:cs="Calibri"/>
          <w:color w:val="000000"/>
          <w:szCs w:val="24"/>
          <w:lang w:eastAsia="tr-TR"/>
        </w:rPr>
        <w:t>ne göre siler veya yok eder.</w:t>
      </w:r>
    </w:p>
    <w:p w14:paraId="7253D2C8" w14:textId="07BA287F" w:rsidR="00873A40" w:rsidRPr="003B1595" w:rsidRDefault="00873A40" w:rsidP="00873A40">
      <w:pPr>
        <w:spacing w:line="226" w:lineRule="auto"/>
        <w:ind w:left="11"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Önemle belirtelim ki, </w:t>
      </w:r>
      <w:r w:rsidR="00805A76">
        <w:rPr>
          <w:rFonts w:cstheme="minorHAnsi"/>
          <w:b/>
        </w:rPr>
        <w:t>İNVENT</w:t>
      </w:r>
      <w:r w:rsidR="008A2287">
        <w:rPr>
          <w:rFonts w:cstheme="minorHAnsi"/>
          <w:b/>
        </w:rPr>
        <w:t>A</w:t>
      </w:r>
      <w:r w:rsidRPr="003B1595">
        <w:rPr>
          <w:rFonts w:ascii="Calibri" w:eastAsia="Calibri" w:hAnsi="Calibri" w:cs="Calibri"/>
          <w:color w:val="000000"/>
          <w:szCs w:val="24"/>
          <w:lang w:eastAsia="tr-TR"/>
        </w:rPr>
        <w:t>, verileri ister rızaya dayanarak isterse kanuna uygun bir şekilde toplamış ya da işlemiş olsun yine de yukarıda sıraladığımız bu ilkeler geçerlidir.</w:t>
      </w:r>
    </w:p>
    <w:p w14:paraId="14CA3CCB" w14:textId="77777777" w:rsidR="00873A40" w:rsidRDefault="00873A40" w:rsidP="00873A40">
      <w:pPr>
        <w:pStyle w:val="Balk2"/>
      </w:pPr>
      <w:bookmarkStart w:id="9" w:name="_Toc514229720"/>
      <w:bookmarkStart w:id="10" w:name="_Toc514627337"/>
      <w:bookmarkStart w:id="11" w:name="_Toc515120336"/>
      <w:bookmarkStart w:id="12" w:name="_Toc515206950"/>
      <w:r>
        <w:t>Kişisel Veri Sahibinin KVK Kanunu’nun 11. maddesinde Sayılan Hakları</w:t>
      </w:r>
      <w:bookmarkEnd w:id="9"/>
      <w:bookmarkEnd w:id="10"/>
      <w:bookmarkEnd w:id="11"/>
      <w:bookmarkEnd w:id="12"/>
    </w:p>
    <w:p w14:paraId="2D8AEE38" w14:textId="2B8620C4" w:rsidR="00873A40" w:rsidRPr="003B1595" w:rsidRDefault="00873A40" w:rsidP="00873A40">
      <w:pPr>
        <w:shd w:val="clear" w:color="auto" w:fill="FFFFFF"/>
        <w:spacing w:after="75"/>
        <w:ind w:left="11"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 xml:space="preserve">KVKK m.11’e göre aşağıda sayılan haklarınız bulunmaktadır. Bu haklarınızı kolaylaştırmak için sizler için ayrıca bir başvuru formu da </w:t>
      </w:r>
      <w:r w:rsidR="00805A76">
        <w:rPr>
          <w:rFonts w:cstheme="minorHAnsi"/>
          <w:b/>
        </w:rPr>
        <w:t>İNVENT</w:t>
      </w:r>
      <w:r w:rsidR="008A2287">
        <w:rPr>
          <w:rFonts w:cstheme="minorHAnsi"/>
          <w:b/>
        </w:rPr>
        <w:t>A</w:t>
      </w:r>
      <w:r w:rsidRPr="003B1595">
        <w:rPr>
          <w:rFonts w:ascii="Calibri" w:eastAsia="Times New Roman" w:hAnsi="Calibri" w:cs="Calibri"/>
          <w:color w:val="000000"/>
          <w:szCs w:val="24"/>
          <w:lang w:eastAsia="tr-TR"/>
        </w:rPr>
        <w:t xml:space="preserve"> tarafından hazırlanmış ve </w:t>
      </w:r>
      <w:r>
        <w:rPr>
          <w:rFonts w:ascii="Calibri" w:eastAsia="Times New Roman" w:hAnsi="Calibri" w:cs="Calibri"/>
          <w:color w:val="000000"/>
          <w:szCs w:val="24"/>
          <w:lang w:eastAsia="tr-TR"/>
        </w:rPr>
        <w:t>internet</w:t>
      </w:r>
      <w:r w:rsidRPr="003B1595">
        <w:rPr>
          <w:rFonts w:ascii="Calibri" w:eastAsia="Times New Roman" w:hAnsi="Calibri" w:cs="Calibri"/>
          <w:color w:val="000000"/>
          <w:szCs w:val="24"/>
          <w:lang w:eastAsia="tr-TR"/>
        </w:rPr>
        <w:t xml:space="preserve"> sayfanızda sizlere sunulmuştur. </w:t>
      </w:r>
    </w:p>
    <w:p w14:paraId="45E1B635" w14:textId="4A5E97C5" w:rsidR="00873A40" w:rsidRPr="003B1595" w:rsidRDefault="00873A40" w:rsidP="00873A40">
      <w:pPr>
        <w:shd w:val="clear" w:color="auto" w:fill="FFFFFF"/>
        <w:spacing w:after="75"/>
        <w:ind w:left="11"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Kişi</w:t>
      </w:r>
      <w:r>
        <w:rPr>
          <w:rFonts w:ascii="Calibri" w:eastAsia="Times New Roman" w:hAnsi="Calibri" w:cs="Calibri"/>
          <w:color w:val="000000"/>
          <w:szCs w:val="24"/>
          <w:lang w:eastAsia="tr-TR"/>
        </w:rPr>
        <w:t xml:space="preserve">sel verileri işlenen kişiler, </w:t>
      </w:r>
      <w:r w:rsidR="00805A76">
        <w:rPr>
          <w:rFonts w:cstheme="minorHAnsi"/>
          <w:b/>
        </w:rPr>
        <w:t>İNVENT</w:t>
      </w:r>
      <w:r w:rsidR="008A2287">
        <w:rPr>
          <w:rFonts w:cstheme="minorHAnsi"/>
          <w:b/>
        </w:rPr>
        <w:t>A</w:t>
      </w:r>
      <w:r w:rsidRPr="003B1595">
        <w:rPr>
          <w:rFonts w:ascii="Calibri" w:eastAsia="Times New Roman" w:hAnsi="Calibri" w:cs="Calibri"/>
          <w:color w:val="000000"/>
          <w:szCs w:val="24"/>
          <w:lang w:eastAsia="tr-TR"/>
        </w:rPr>
        <w:t xml:space="preserve"> tarafından </w:t>
      </w:r>
      <w:r>
        <w:rPr>
          <w:rFonts w:ascii="Calibri" w:eastAsia="Times New Roman" w:hAnsi="Calibri" w:cs="Calibri"/>
          <w:color w:val="000000"/>
          <w:szCs w:val="24"/>
          <w:lang w:eastAsia="tr-TR"/>
        </w:rPr>
        <w:t>internet</w:t>
      </w:r>
      <w:r w:rsidRPr="003B1595">
        <w:rPr>
          <w:rFonts w:ascii="Calibri" w:eastAsia="Times New Roman" w:hAnsi="Calibri" w:cs="Calibri"/>
          <w:color w:val="000000"/>
          <w:szCs w:val="24"/>
          <w:lang w:eastAsia="tr-TR"/>
        </w:rPr>
        <w:t xml:space="preserve"> sayfamızda duyurulan ilgilimize başvurarak kendi verisi ile ilgili olarak;</w:t>
      </w:r>
    </w:p>
    <w:p w14:paraId="7F17DD40" w14:textId="3B1712F9" w:rsidR="00873A40" w:rsidRDefault="00873A40" w:rsidP="00873A40">
      <w:pPr>
        <w:pStyle w:val="ListeParagraf"/>
        <w:numPr>
          <w:ilvl w:val="0"/>
          <w:numId w:val="3"/>
        </w:numPr>
        <w:contextualSpacing w:val="0"/>
      </w:pPr>
      <w:r>
        <w:t>Kişisel veri işlenip işlenmediğini öğrenme,</w:t>
      </w:r>
    </w:p>
    <w:p w14:paraId="4B1CABF6" w14:textId="77777777" w:rsidR="00873A40" w:rsidRDefault="00873A40" w:rsidP="00873A40">
      <w:pPr>
        <w:pStyle w:val="ListeParagraf"/>
        <w:numPr>
          <w:ilvl w:val="0"/>
          <w:numId w:val="3"/>
        </w:numPr>
        <w:contextualSpacing w:val="0"/>
      </w:pPr>
      <w:r>
        <w:t>Kişisel verileri işlenmişse buna ilişkin bilgi talep etme,</w:t>
      </w:r>
    </w:p>
    <w:p w14:paraId="25FDD35C" w14:textId="77777777" w:rsidR="00873A40" w:rsidRDefault="00873A40" w:rsidP="00873A40">
      <w:pPr>
        <w:pStyle w:val="ListeParagraf"/>
        <w:numPr>
          <w:ilvl w:val="0"/>
          <w:numId w:val="3"/>
        </w:numPr>
        <w:contextualSpacing w:val="0"/>
      </w:pPr>
      <w:r>
        <w:t>Kişisel verilerin işlenme amacını ve bunların amacına uygun kullanılıp kullanılmadığını öğrenme,</w:t>
      </w:r>
    </w:p>
    <w:p w14:paraId="15A245D8" w14:textId="77777777" w:rsidR="00873A40" w:rsidRDefault="00873A40" w:rsidP="00873A40">
      <w:pPr>
        <w:pStyle w:val="ListeParagraf"/>
        <w:numPr>
          <w:ilvl w:val="0"/>
          <w:numId w:val="3"/>
        </w:numPr>
        <w:contextualSpacing w:val="0"/>
      </w:pPr>
      <w:r>
        <w:t>Yurt içinde veya yurt dışında kişisel verilerin aktarıldığı üçüncü kişileri bilme,</w:t>
      </w:r>
    </w:p>
    <w:p w14:paraId="0D5E25A5" w14:textId="77777777" w:rsidR="00873A40" w:rsidRDefault="00873A40" w:rsidP="00873A40">
      <w:pPr>
        <w:pStyle w:val="ListeParagraf"/>
        <w:numPr>
          <w:ilvl w:val="0"/>
          <w:numId w:val="3"/>
        </w:numPr>
        <w:contextualSpacing w:val="0"/>
      </w:pPr>
      <w:r>
        <w:t>Kişisel verilerin eksik veya yanlış işlenmiş olması hâlinde bunların düzeltilmesini isteme ve bu kapsamda yapılan işlemin kişisel verilerin aktarıldığı üçüncü kişilere bildirilmesini isteme,</w:t>
      </w:r>
    </w:p>
    <w:p w14:paraId="6FD6EAED" w14:textId="77777777" w:rsidR="00873A40" w:rsidRDefault="00873A40" w:rsidP="00873A40">
      <w:pPr>
        <w:pStyle w:val="ListeParagraf"/>
        <w:numPr>
          <w:ilvl w:val="0"/>
          <w:numId w:val="3"/>
        </w:numPr>
        <w:contextualSpacing w:val="0"/>
      </w:pPr>
      <w:r w:rsidRPr="00B84FE8">
        <w:t xml:space="preserve">KVK Kanunu’nun 7. maddesinde öngörülen şartlar çerçevesinde, </w:t>
      </w:r>
      <w: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2FF8AF3" w14:textId="77777777" w:rsidR="00873A40" w:rsidRDefault="00873A40" w:rsidP="00873A40">
      <w:pPr>
        <w:pStyle w:val="ListeParagraf"/>
        <w:numPr>
          <w:ilvl w:val="0"/>
          <w:numId w:val="3"/>
        </w:numPr>
        <w:contextualSpacing w:val="0"/>
      </w:pPr>
      <w:r>
        <w:t>İşlenen verilerin münhasıran otomatik sistemler vasıtasıyla analiz edilmesi suretiyle kişinin kendisi aleyhine bir sonucun ortaya çıkmasına itiraz etme,</w:t>
      </w:r>
    </w:p>
    <w:p w14:paraId="408241B4" w14:textId="64A223E7" w:rsidR="00873A40" w:rsidRPr="003B1595" w:rsidRDefault="00873A40" w:rsidP="00873A40">
      <w:pPr>
        <w:pStyle w:val="ListeParagraf"/>
        <w:numPr>
          <w:ilvl w:val="0"/>
          <w:numId w:val="3"/>
        </w:numPr>
        <w:contextualSpacing w:val="0"/>
        <w:rPr>
          <w:rFonts w:ascii="Calibri" w:eastAsia="Times New Roman" w:hAnsi="Calibri" w:cs="Calibri"/>
          <w:color w:val="000000"/>
          <w:szCs w:val="24"/>
          <w:lang w:eastAsia="tr-TR"/>
        </w:rPr>
      </w:pPr>
      <w:r>
        <w:t xml:space="preserve">Kişisel verilerin kanuna aykırı olarak işlenmesi sebebiyle zarara uğraması hâlinde zararın giderilmesini talep etme </w:t>
      </w:r>
      <w:r w:rsidRPr="003B1595">
        <w:rPr>
          <w:rFonts w:ascii="Calibri" w:eastAsia="Times New Roman" w:hAnsi="Calibri" w:cs="Calibri"/>
          <w:color w:val="000000"/>
          <w:szCs w:val="24"/>
          <w:lang w:eastAsia="tr-TR"/>
        </w:rPr>
        <w:t xml:space="preserve">haklarına sahiptir. </w:t>
      </w:r>
      <w:r w:rsidR="00805A76">
        <w:rPr>
          <w:rFonts w:cstheme="minorHAnsi"/>
          <w:b/>
        </w:rPr>
        <w:t>İNVENT</w:t>
      </w:r>
      <w:r w:rsidR="008A2287">
        <w:rPr>
          <w:rFonts w:cstheme="minorHAnsi"/>
          <w:b/>
        </w:rPr>
        <w:t>A</w:t>
      </w:r>
      <w:r w:rsidRPr="003B1595">
        <w:rPr>
          <w:rFonts w:ascii="Calibri" w:eastAsia="Times New Roman" w:hAnsi="Calibri" w:cs="Calibri"/>
          <w:color w:val="000000"/>
          <w:szCs w:val="24"/>
          <w:lang w:eastAsia="tr-TR"/>
        </w:rPr>
        <w:t xml:space="preserve"> olarak bu haklara saygılıyız.</w:t>
      </w:r>
    </w:p>
    <w:p w14:paraId="598A2E8B" w14:textId="77777777" w:rsidR="00873A40" w:rsidRPr="003B1595" w:rsidRDefault="00873A40" w:rsidP="00873A40">
      <w:pPr>
        <w:pStyle w:val="Balk2"/>
      </w:pPr>
      <w:bookmarkStart w:id="13" w:name="_Toc509958467"/>
      <w:bookmarkStart w:id="14" w:name="_Toc509995382"/>
      <w:bookmarkStart w:id="15" w:name="_Toc515206951"/>
      <w:r w:rsidRPr="003B1595">
        <w:t>Azami Tasarruf İlkesi/Cimrilik İlkesi</w:t>
      </w:r>
      <w:bookmarkEnd w:id="13"/>
      <w:bookmarkEnd w:id="14"/>
      <w:bookmarkEnd w:id="15"/>
      <w:r w:rsidRPr="003B1595">
        <w:t xml:space="preserve"> </w:t>
      </w:r>
    </w:p>
    <w:p w14:paraId="25286CCE" w14:textId="4BAED902" w:rsidR="00873A40" w:rsidRPr="003B1595" w:rsidRDefault="00873A40" w:rsidP="00873A40">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Azami tasarruf ilkesi ya da cimrilik ilkesi adı verilen b</w:t>
      </w:r>
      <w:r>
        <w:rPr>
          <w:rFonts w:ascii="Calibri" w:eastAsia="Calibri" w:hAnsi="Calibri" w:cs="Calibri"/>
          <w:color w:val="000000"/>
          <w:szCs w:val="24"/>
          <w:lang w:eastAsia="tr-TR"/>
        </w:rPr>
        <w:t xml:space="preserve">u ilkemize göre </w:t>
      </w:r>
      <w:r w:rsidR="00805A76">
        <w:rPr>
          <w:rFonts w:cstheme="minorHAnsi"/>
          <w:b/>
        </w:rPr>
        <w:t>İNVENTA</w:t>
      </w:r>
      <w:r w:rsidR="008A2287">
        <w:rPr>
          <w:rFonts w:cstheme="minorHAnsi"/>
          <w:b/>
        </w:rPr>
        <w:t>’</w:t>
      </w:r>
      <w:r>
        <w:rPr>
          <w:rFonts w:ascii="Calibri" w:eastAsia="Calibri" w:hAnsi="Calibri" w:cs="Calibri"/>
          <w:color w:val="000000"/>
          <w:szCs w:val="24"/>
          <w:lang w:eastAsia="tr-TR"/>
        </w:rPr>
        <w:t xml:space="preserve"> </w:t>
      </w:r>
      <w:r w:rsidR="00805A76">
        <w:rPr>
          <w:rFonts w:ascii="Calibri" w:eastAsia="Calibri" w:hAnsi="Calibri" w:cs="Calibri"/>
          <w:color w:val="000000"/>
          <w:szCs w:val="24"/>
          <w:lang w:eastAsia="tr-TR"/>
        </w:rPr>
        <w:t>y</w:t>
      </w:r>
      <w:r>
        <w:rPr>
          <w:rFonts w:ascii="Calibri" w:eastAsia="Calibri" w:hAnsi="Calibri" w:cs="Calibri"/>
          <w:color w:val="000000"/>
          <w:szCs w:val="24"/>
          <w:lang w:eastAsia="tr-TR"/>
        </w:rPr>
        <w:t>a</w:t>
      </w:r>
      <w:r w:rsidRPr="003B1595">
        <w:rPr>
          <w:rFonts w:ascii="Calibri" w:eastAsia="Calibri" w:hAnsi="Calibri" w:cs="Calibri"/>
          <w:color w:val="000000"/>
          <w:szCs w:val="24"/>
          <w:lang w:eastAsia="tr-TR"/>
        </w:rPr>
        <w:t xml:space="preserve"> ulaşan veriler, ancak gerekli olduğu kadar sisteme işlenir. Bu nedenle hangi verileri toplayacağımız amaca göre belirlenir. Gerekli olmayan veriler toplanmaz. </w:t>
      </w:r>
      <w:r w:rsidR="008A2287">
        <w:rPr>
          <w:rFonts w:ascii="Calibri" w:eastAsia="Calibri" w:hAnsi="Calibri" w:cs="Calibri"/>
          <w:color w:val="000000"/>
          <w:szCs w:val="24"/>
          <w:lang w:eastAsia="tr-TR"/>
        </w:rPr>
        <w:t>Kurumumuza</w:t>
      </w:r>
      <w:r w:rsidRPr="003B1595">
        <w:rPr>
          <w:rFonts w:ascii="Calibri" w:eastAsia="Calibri" w:hAnsi="Calibri" w:cs="Calibri"/>
          <w:color w:val="000000"/>
          <w:szCs w:val="24"/>
          <w:lang w:eastAsia="tr-TR"/>
        </w:rPr>
        <w:t xml:space="preserve"> intikal eden diğer veriler de aynı şekilde </w:t>
      </w:r>
      <w:r w:rsidR="008A2287">
        <w:rPr>
          <w:rFonts w:ascii="Calibri" w:eastAsia="Calibri" w:hAnsi="Calibri" w:cs="Calibri"/>
          <w:color w:val="000000"/>
          <w:szCs w:val="24"/>
          <w:lang w:eastAsia="tr-TR"/>
        </w:rPr>
        <w:t>kurum</w:t>
      </w:r>
      <w:r w:rsidRPr="003B1595">
        <w:rPr>
          <w:rFonts w:ascii="Calibri" w:eastAsia="Calibri" w:hAnsi="Calibri" w:cs="Calibri"/>
          <w:color w:val="000000"/>
          <w:szCs w:val="24"/>
          <w:lang w:eastAsia="tr-TR"/>
        </w:rPr>
        <w:t xml:space="preserve"> bilişim sistemlerine aktarılır. Fazlalık bilgiler, sisteme kaydedilmez, silinir ya da anonim hale getirilir. Bu veriler, istatistiki amaçlarla kullanılabilir. </w:t>
      </w:r>
    </w:p>
    <w:p w14:paraId="02CF2049" w14:textId="0E5B5167" w:rsidR="00873A40" w:rsidRPr="003B1595" w:rsidRDefault="00873A40" w:rsidP="00873A40">
      <w:pPr>
        <w:pStyle w:val="Balk2"/>
      </w:pPr>
      <w:bookmarkStart w:id="16" w:name="_Toc509958468"/>
      <w:bookmarkStart w:id="17" w:name="_Toc509995383"/>
      <w:bookmarkStart w:id="18" w:name="_Toc515206952"/>
      <w:r w:rsidRPr="003B1595">
        <w:t>Kişisel Verilerin Silinmesi</w:t>
      </w:r>
      <w:bookmarkEnd w:id="16"/>
      <w:bookmarkEnd w:id="17"/>
      <w:bookmarkEnd w:id="18"/>
      <w:r w:rsidRPr="003B1595">
        <w:t xml:space="preserve"> </w:t>
      </w:r>
    </w:p>
    <w:p w14:paraId="5F1636A8" w14:textId="2538D150" w:rsidR="00873A40" w:rsidRDefault="00873A40" w:rsidP="00873A40">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Kanunen saklanması gereken sürelerin dolması, yargı süreçlerinin tamamlanması ya da diğer gereklilikler ortadan kalktığında </w:t>
      </w:r>
      <w:r w:rsidR="008A2287">
        <w:rPr>
          <w:rFonts w:ascii="Calibri" w:eastAsia="Calibri" w:hAnsi="Calibri" w:cs="Calibri"/>
          <w:color w:val="000000"/>
          <w:szCs w:val="24"/>
          <w:lang w:eastAsia="tr-TR"/>
        </w:rPr>
        <w:t>kurumumu</w:t>
      </w:r>
      <w:r w:rsidRPr="003B1595">
        <w:rPr>
          <w:rFonts w:ascii="Calibri" w:eastAsia="Calibri" w:hAnsi="Calibri" w:cs="Calibri"/>
          <w:color w:val="000000"/>
          <w:szCs w:val="24"/>
          <w:lang w:eastAsia="tr-TR"/>
        </w:rPr>
        <w:t xml:space="preserve">z tarafından bu veriler kendiliğinden ya da ilgili kişinin talebi üzerine kişisel veriler silinir, yok edilir ya da anonim hale getirilir. </w:t>
      </w:r>
    </w:p>
    <w:p w14:paraId="304917B0" w14:textId="38C4027F" w:rsidR="00873A40" w:rsidRPr="003B1595" w:rsidRDefault="00873A40" w:rsidP="00873A40">
      <w:pPr>
        <w:pStyle w:val="Balk2"/>
      </w:pPr>
      <w:bookmarkStart w:id="19" w:name="_Toc509958469"/>
      <w:bookmarkStart w:id="20" w:name="_Toc509995384"/>
      <w:bookmarkStart w:id="21" w:name="_Toc515206953"/>
      <w:r w:rsidRPr="003B1595">
        <w:t>Doğruluk ve Veri Güncelliği</w:t>
      </w:r>
      <w:bookmarkEnd w:id="19"/>
      <w:bookmarkEnd w:id="20"/>
      <w:bookmarkEnd w:id="21"/>
      <w:r w:rsidRPr="003B1595">
        <w:t xml:space="preserve"> </w:t>
      </w:r>
    </w:p>
    <w:p w14:paraId="7F1E917A" w14:textId="6AA85490" w:rsidR="00873A40" w:rsidRPr="003B1595" w:rsidRDefault="00805A76" w:rsidP="00873A40">
      <w:pPr>
        <w:spacing w:line="226" w:lineRule="auto"/>
        <w:ind w:left="-5" w:right="1" w:hanging="11"/>
        <w:rPr>
          <w:rFonts w:ascii="Calibri" w:eastAsia="Calibri" w:hAnsi="Calibri" w:cs="Calibri"/>
          <w:color w:val="000000"/>
          <w:szCs w:val="24"/>
          <w:lang w:eastAsia="tr-TR"/>
        </w:rPr>
      </w:pPr>
      <w:r>
        <w:rPr>
          <w:rFonts w:cstheme="minorHAnsi"/>
          <w:b/>
        </w:rPr>
        <w:t>İNVENT</w:t>
      </w:r>
      <w:r w:rsidR="001F426B">
        <w:rPr>
          <w:rFonts w:cstheme="minorHAnsi"/>
          <w:b/>
        </w:rPr>
        <w:t>A</w:t>
      </w:r>
      <w:r w:rsidR="00873A40">
        <w:rPr>
          <w:rFonts w:cstheme="minorHAnsi"/>
          <w:b/>
        </w:rPr>
        <w:t xml:space="preserve"> </w:t>
      </w:r>
      <w:r w:rsidR="00873A40" w:rsidRPr="003B1595">
        <w:rPr>
          <w:rFonts w:ascii="Calibri" w:eastAsia="Calibri" w:hAnsi="Calibri" w:cs="Calibri"/>
          <w:color w:val="000000"/>
          <w:szCs w:val="24"/>
          <w:lang w:eastAsia="tr-TR"/>
        </w:rPr>
        <w:t xml:space="preserve">bünyesinde bulunan veriler, kural olarak ilgili kişilerin beyanı üzerine beyan ettiği şekilde işlenir. </w:t>
      </w:r>
      <w:r>
        <w:rPr>
          <w:rFonts w:cstheme="minorHAnsi"/>
          <w:b/>
        </w:rPr>
        <w:t>İNVENT</w:t>
      </w:r>
      <w:r w:rsidR="001F426B">
        <w:rPr>
          <w:rFonts w:cstheme="minorHAnsi"/>
          <w:b/>
        </w:rPr>
        <w:t>A</w:t>
      </w:r>
      <w:r w:rsidR="00873A40" w:rsidRPr="003B1595">
        <w:rPr>
          <w:rFonts w:ascii="Calibri" w:eastAsia="Calibri" w:hAnsi="Calibri" w:cs="Calibri"/>
          <w:color w:val="000000"/>
          <w:szCs w:val="24"/>
          <w:lang w:eastAsia="tr-TR"/>
        </w:rPr>
        <w:t xml:space="preserve">, müşteriler ya da </w:t>
      </w:r>
      <w:r>
        <w:rPr>
          <w:rFonts w:cstheme="minorHAnsi"/>
          <w:b/>
        </w:rPr>
        <w:t>İNVENT</w:t>
      </w:r>
      <w:r w:rsidR="001F426B">
        <w:rPr>
          <w:rFonts w:cstheme="minorHAnsi"/>
          <w:b/>
        </w:rPr>
        <w:t>A</w:t>
      </w:r>
      <w:r w:rsidR="00873A40" w:rsidRPr="003B1595">
        <w:rPr>
          <w:rFonts w:ascii="Calibri" w:eastAsia="Calibri" w:hAnsi="Calibri" w:cs="Calibri"/>
          <w:color w:val="000000"/>
          <w:szCs w:val="24"/>
          <w:lang w:eastAsia="tr-TR"/>
        </w:rPr>
        <w:t xml:space="preserve"> ile temas kuran kişilerin beyan ettiği verilerin doğruluğunu araştırmak zorunda olmadığı gibi bu hukuken ve çalışma ilkelerimiz nedeniyle de yapılmaz. Beyan </w:t>
      </w:r>
      <w:r w:rsidR="00873A40" w:rsidRPr="003B1595">
        <w:rPr>
          <w:rFonts w:ascii="Calibri" w:eastAsia="Calibri" w:hAnsi="Calibri" w:cs="Calibri"/>
          <w:color w:val="000000"/>
          <w:szCs w:val="24"/>
          <w:lang w:eastAsia="tr-TR"/>
        </w:rPr>
        <w:lastRenderedPageBreak/>
        <w:t xml:space="preserve">edilen veriler, doğru kabul edilir. Kişisel verilerin doğruluğu ve güncelliği ilkesi </w:t>
      </w:r>
      <w:r>
        <w:rPr>
          <w:rFonts w:cstheme="minorHAnsi"/>
          <w:b/>
        </w:rPr>
        <w:t>İNVENT</w:t>
      </w:r>
      <w:r w:rsidR="001F426B">
        <w:rPr>
          <w:rFonts w:cstheme="minorHAnsi"/>
          <w:b/>
        </w:rPr>
        <w:t xml:space="preserve">A </w:t>
      </w:r>
      <w:r w:rsidR="00873A40" w:rsidRPr="003B1595">
        <w:rPr>
          <w:rFonts w:ascii="Calibri" w:eastAsia="Calibri" w:hAnsi="Calibri" w:cs="Calibri"/>
          <w:color w:val="000000"/>
          <w:szCs w:val="24"/>
          <w:lang w:eastAsia="tr-TR"/>
        </w:rPr>
        <w:t xml:space="preserve">tarafından da benimsenmiştir. </w:t>
      </w:r>
      <w:r w:rsidR="001F426B">
        <w:rPr>
          <w:rFonts w:ascii="Calibri" w:eastAsia="Calibri" w:hAnsi="Calibri" w:cs="Calibri"/>
          <w:color w:val="000000"/>
          <w:szCs w:val="24"/>
          <w:lang w:eastAsia="tr-TR"/>
        </w:rPr>
        <w:t>Kurumumuzun</w:t>
      </w:r>
      <w:r w:rsidR="00873A40" w:rsidRPr="003B1595">
        <w:rPr>
          <w:rFonts w:ascii="Calibri" w:eastAsia="Calibri" w:hAnsi="Calibri" w:cs="Calibri"/>
          <w:color w:val="000000"/>
          <w:szCs w:val="24"/>
          <w:lang w:eastAsia="tr-TR"/>
        </w:rPr>
        <w:t xml:space="preserve"> kendisine ulaşan resmî belgelerden veya ilgilisinin talebi üzerine işlemiş olduğu kişisel verileri günceller. Bunun için gerekli önlemleri alır. </w:t>
      </w:r>
    </w:p>
    <w:p w14:paraId="52BFEDA8" w14:textId="2EB12A16" w:rsidR="00873A40" w:rsidRPr="003B1595" w:rsidRDefault="00873A40" w:rsidP="00873A40">
      <w:pPr>
        <w:pStyle w:val="Balk2"/>
      </w:pPr>
      <w:bookmarkStart w:id="22" w:name="_Toc509958470"/>
      <w:bookmarkStart w:id="23" w:name="_Toc509995385"/>
      <w:bookmarkStart w:id="24" w:name="_Toc515206954"/>
      <w:r w:rsidRPr="003B1595">
        <w:t>Gizlilik ve Veri Güvenliği</w:t>
      </w:r>
      <w:bookmarkEnd w:id="22"/>
      <w:bookmarkEnd w:id="23"/>
      <w:bookmarkEnd w:id="24"/>
      <w:r w:rsidRPr="003B1595">
        <w:t xml:space="preserve"> </w:t>
      </w:r>
    </w:p>
    <w:p w14:paraId="280D1515" w14:textId="525BE876" w:rsidR="00873A40" w:rsidRPr="003B1595" w:rsidRDefault="00873A40" w:rsidP="00873A40">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Kişisel veriler gizlidir ve </w:t>
      </w:r>
      <w:r w:rsidR="00805A76">
        <w:rPr>
          <w:rFonts w:cstheme="minorHAnsi"/>
          <w:b/>
        </w:rPr>
        <w:t>İNVENT</w:t>
      </w:r>
      <w:r w:rsidR="001F426B">
        <w:rPr>
          <w:rFonts w:cstheme="minorHAnsi"/>
          <w:b/>
        </w:rPr>
        <w:t>A</w:t>
      </w:r>
      <w:r w:rsidRPr="003B1595">
        <w:rPr>
          <w:rFonts w:ascii="Calibri" w:eastAsia="Calibri" w:hAnsi="Calibri" w:cs="Calibri"/>
          <w:color w:val="000000"/>
          <w:szCs w:val="24"/>
          <w:lang w:eastAsia="tr-TR"/>
        </w:rPr>
        <w:t xml:space="preserve"> bu gizliliğe riayet etmektedir. Kişisel verilere </w:t>
      </w:r>
      <w:r w:rsidR="001F426B">
        <w:rPr>
          <w:rFonts w:ascii="Calibri" w:eastAsia="Calibri" w:hAnsi="Calibri" w:cs="Calibri"/>
          <w:color w:val="000000"/>
          <w:szCs w:val="24"/>
          <w:lang w:eastAsia="tr-TR"/>
        </w:rPr>
        <w:t>kurum</w:t>
      </w:r>
      <w:r w:rsidRPr="003B1595">
        <w:rPr>
          <w:rFonts w:ascii="Calibri" w:eastAsia="Calibri" w:hAnsi="Calibri" w:cs="Calibri"/>
          <w:color w:val="000000"/>
          <w:szCs w:val="24"/>
          <w:lang w:eastAsia="tr-TR"/>
        </w:rPr>
        <w:t xml:space="preserve"> içinde ancak yetki verilmiş kişiler ulaşabilir. </w:t>
      </w:r>
      <w:r w:rsidR="00805A76">
        <w:rPr>
          <w:rFonts w:cstheme="minorHAnsi"/>
          <w:b/>
        </w:rPr>
        <w:t>İNVENT</w:t>
      </w:r>
      <w:r w:rsidR="001F426B">
        <w:rPr>
          <w:rFonts w:cstheme="minorHAnsi"/>
          <w:b/>
        </w:rPr>
        <w:t>A</w:t>
      </w:r>
      <w:r w:rsidRPr="003B1595">
        <w:rPr>
          <w:rFonts w:ascii="Calibri" w:eastAsia="Times New Roman" w:hAnsi="Calibri" w:cs="Calibri"/>
          <w:color w:val="000000"/>
          <w:szCs w:val="24"/>
          <w:lang w:eastAsia="tr-TR"/>
        </w:rPr>
        <w:t xml:space="preserve"> tarafından toplanan kişisel verilerin korunması ve yetkisiz kişilerin eline geçmemesi ve veri sahibinin mağdur olmaması için gerekli teknik ve idari bütün tedbirler alınmaktadır. Bu çerçevede yazılımların standartlara uygun olması, üçüncü partilerin özenle seçilmesi ve </w:t>
      </w:r>
      <w:r w:rsidR="001F426B">
        <w:rPr>
          <w:rFonts w:ascii="Calibri" w:eastAsia="Times New Roman" w:hAnsi="Calibri" w:cs="Calibri"/>
          <w:color w:val="000000"/>
          <w:szCs w:val="24"/>
          <w:lang w:eastAsia="tr-TR"/>
        </w:rPr>
        <w:t>kurum</w:t>
      </w:r>
      <w:r w:rsidRPr="003B1595">
        <w:rPr>
          <w:rFonts w:ascii="Calibri" w:eastAsia="Times New Roman" w:hAnsi="Calibri" w:cs="Calibri"/>
          <w:color w:val="000000"/>
          <w:szCs w:val="24"/>
          <w:lang w:eastAsia="tr-TR"/>
        </w:rPr>
        <w:t xml:space="preserve"> içinde de </w:t>
      </w:r>
      <w:r>
        <w:rPr>
          <w:rFonts w:ascii="Calibri" w:eastAsia="Calibri" w:hAnsi="Calibri" w:cs="Calibri"/>
          <w:color w:val="000000" w:themeColor="text1"/>
          <w:szCs w:val="24"/>
          <w:lang w:eastAsia="tr-TR"/>
        </w:rPr>
        <w:t>Gizlilik Politikası</w:t>
      </w:r>
      <w:r>
        <w:rPr>
          <w:rFonts w:ascii="Calibri" w:eastAsia="Times New Roman" w:hAnsi="Calibri" w:cs="Calibri"/>
          <w:color w:val="000000"/>
          <w:szCs w:val="24"/>
          <w:lang w:eastAsia="tr-TR"/>
        </w:rPr>
        <w:t xml:space="preserve">na </w:t>
      </w:r>
      <w:r w:rsidRPr="003B1595">
        <w:rPr>
          <w:rFonts w:ascii="Calibri" w:eastAsia="Times New Roman" w:hAnsi="Calibri" w:cs="Calibri"/>
          <w:color w:val="000000"/>
          <w:szCs w:val="24"/>
          <w:lang w:eastAsia="tr-TR"/>
        </w:rPr>
        <w:t>riayet edilmesi sağlanmaktadır. Hukuka uygun olarak k</w:t>
      </w:r>
      <w:r w:rsidRPr="003B1595">
        <w:rPr>
          <w:rFonts w:ascii="Calibri" w:eastAsia="Calibri" w:hAnsi="Calibri" w:cs="Calibri"/>
          <w:color w:val="000000"/>
          <w:szCs w:val="24"/>
          <w:lang w:eastAsia="tr-TR"/>
        </w:rPr>
        <w:t>işisel verileri paylaştığımız şirketlerden de verileri koruması talep edilir.</w:t>
      </w:r>
    </w:p>
    <w:p w14:paraId="18EE924F" w14:textId="77777777" w:rsidR="00873A40" w:rsidRPr="003B1595" w:rsidRDefault="00873A40" w:rsidP="00873A40">
      <w:pPr>
        <w:pStyle w:val="Balk2"/>
      </w:pPr>
      <w:bookmarkStart w:id="25" w:name="_Toc509958471"/>
      <w:bookmarkStart w:id="26" w:name="_Toc509995386"/>
      <w:bookmarkStart w:id="27" w:name="_Toc515206955"/>
      <w:r w:rsidRPr="003B1595">
        <w:t>Veri İşleme Amaçları</w:t>
      </w:r>
      <w:bookmarkEnd w:id="25"/>
      <w:bookmarkEnd w:id="26"/>
      <w:bookmarkEnd w:id="27"/>
    </w:p>
    <w:p w14:paraId="136FA5B6" w14:textId="3F04ABDC" w:rsidR="00873A40" w:rsidRPr="003B1595" w:rsidRDefault="00805A76" w:rsidP="00873A40">
      <w:pPr>
        <w:spacing w:line="226" w:lineRule="auto"/>
        <w:ind w:left="-5" w:right="1" w:hanging="11"/>
        <w:rPr>
          <w:rFonts w:ascii="Calibri" w:eastAsia="Calibri" w:hAnsi="Calibri" w:cs="Calibri"/>
          <w:color w:val="000000"/>
          <w:szCs w:val="24"/>
          <w:lang w:eastAsia="tr-TR"/>
        </w:rPr>
      </w:pPr>
      <w:proofErr w:type="spellStart"/>
      <w:r>
        <w:rPr>
          <w:rFonts w:cstheme="minorHAnsi"/>
          <w:b/>
        </w:rPr>
        <w:t>İNVENTA</w:t>
      </w:r>
      <w:r w:rsidR="001F426B" w:rsidRPr="001F426B">
        <w:rPr>
          <w:rFonts w:cstheme="minorHAnsi"/>
          <w:bCs/>
        </w:rPr>
        <w:t>’n</w:t>
      </w:r>
      <w:r w:rsidR="00873A40" w:rsidRPr="001F426B">
        <w:rPr>
          <w:rFonts w:ascii="Calibri" w:eastAsia="Calibri" w:hAnsi="Calibri" w:cs="Calibri"/>
          <w:bCs/>
          <w:color w:val="000000"/>
          <w:szCs w:val="24"/>
          <w:lang w:eastAsia="tr-TR"/>
        </w:rPr>
        <w:t>ın</w:t>
      </w:r>
      <w:proofErr w:type="spellEnd"/>
      <w:r w:rsidR="00873A40">
        <w:rPr>
          <w:rFonts w:ascii="Calibri" w:eastAsia="Calibri" w:hAnsi="Calibri" w:cs="Calibri"/>
          <w:color w:val="000000"/>
          <w:szCs w:val="24"/>
          <w:lang w:eastAsia="tr-TR"/>
        </w:rPr>
        <w:t xml:space="preserve"> </w:t>
      </w:r>
      <w:r w:rsidR="00873A40" w:rsidRPr="00683C31">
        <w:rPr>
          <w:rFonts w:ascii="Calibri" w:eastAsia="Calibri" w:hAnsi="Calibri" w:cs="Calibri"/>
          <w:color w:val="000000"/>
          <w:szCs w:val="24"/>
          <w:lang w:eastAsia="tr-TR"/>
        </w:rPr>
        <w:t>Kişisel Verilerin İşlenmesi Aydınlatma Metninde belirtilen amaçlar doğrultusunda icra edilecektir.</w:t>
      </w:r>
      <w:r w:rsidR="00873A40" w:rsidRPr="003B1595">
        <w:rPr>
          <w:rFonts w:ascii="Calibri" w:eastAsia="Calibri" w:hAnsi="Calibri" w:cs="Calibri"/>
          <w:color w:val="000000"/>
          <w:szCs w:val="24"/>
          <w:lang w:eastAsia="tr-TR"/>
        </w:rPr>
        <w:t xml:space="preserve"> </w:t>
      </w:r>
    </w:p>
    <w:p w14:paraId="145DDD55" w14:textId="34A2039E" w:rsidR="00873A40" w:rsidRPr="004259BD" w:rsidRDefault="00873A40" w:rsidP="00873A40">
      <w:pPr>
        <w:pStyle w:val="Balk2"/>
      </w:pPr>
      <w:bookmarkStart w:id="28" w:name="_Toc509958472"/>
      <w:bookmarkStart w:id="29" w:name="_Toc509995387"/>
      <w:bookmarkStart w:id="30" w:name="_Toc515206956"/>
      <w:r w:rsidRPr="004259BD">
        <w:t>Müşteri, Muhtemel Müşteri ve İş ve Çözüm Ortakları Verisi</w:t>
      </w:r>
      <w:bookmarkEnd w:id="28"/>
      <w:bookmarkEnd w:id="29"/>
      <w:bookmarkEnd w:id="30"/>
      <w:r w:rsidRPr="004259BD">
        <w:t xml:space="preserve"> </w:t>
      </w:r>
    </w:p>
    <w:p w14:paraId="7000BA07" w14:textId="17E3C8DE" w:rsidR="00873A40" w:rsidRPr="008A2287" w:rsidRDefault="00873A40" w:rsidP="008A2287">
      <w:pPr>
        <w:pStyle w:val="Balk3"/>
        <w:numPr>
          <w:ilvl w:val="0"/>
          <w:numId w:val="8"/>
        </w:numPr>
        <w:rPr>
          <w:u w:val="single"/>
        </w:rPr>
      </w:pPr>
      <w:bookmarkStart w:id="31" w:name="_Toc509995388"/>
      <w:r w:rsidRPr="008A2287">
        <w:rPr>
          <w:u w:val="single"/>
        </w:rPr>
        <w:t>Sözleşme İlişkisi İçin Verinin Toplanması ve İşlenmesi</w:t>
      </w:r>
      <w:bookmarkEnd w:id="31"/>
      <w:r w:rsidRPr="008A2287">
        <w:rPr>
          <w:u w:val="single"/>
        </w:rPr>
        <w:t xml:space="preserve"> </w:t>
      </w:r>
    </w:p>
    <w:p w14:paraId="66ED8891" w14:textId="2F46C70C" w:rsidR="00873A40" w:rsidRDefault="00873A40" w:rsidP="00873A40">
      <w:pPr>
        <w:spacing w:line="226" w:lineRule="auto"/>
        <w:ind w:left="-5" w:right="1" w:hanging="11"/>
        <w:rPr>
          <w:rFonts w:ascii="Calibri" w:eastAsia="Calibri" w:hAnsi="Calibri" w:cs="Calibri"/>
          <w:color w:val="000000"/>
          <w:szCs w:val="24"/>
          <w:lang w:eastAsia="tr-TR"/>
        </w:rPr>
      </w:pPr>
      <w:r w:rsidRPr="00961890">
        <w:rPr>
          <w:rFonts w:ascii="Calibri" w:eastAsia="Calibri" w:hAnsi="Calibri" w:cs="Calibri"/>
          <w:color w:val="000000"/>
          <w:szCs w:val="24"/>
          <w:lang w:eastAsia="tr-TR"/>
        </w:rPr>
        <w:t>Müşteriler ve muhtemel müşterilerimizle</w:t>
      </w:r>
      <w:r w:rsidRPr="003B1595">
        <w:rPr>
          <w:rFonts w:ascii="Calibri" w:eastAsia="Calibri" w:hAnsi="Calibri" w:cs="Calibri"/>
          <w:color w:val="000000"/>
          <w:szCs w:val="24"/>
          <w:lang w:eastAsia="tr-TR"/>
        </w:rPr>
        <w:t xml:space="preserve"> bir sözleşme ilişkisi kurulmuş ise, toplanmış olan kişisel veriler, müşterinin onayı alınmaksızın kullanılabilir. Ancak bu kullanım, sözleşme amacı doğrultusunda gerçekleşir. Sözleşmenin daha iyi icrası ve hizmetin gereklilikleri ölçüsünde veriler kullanılır ve gerektiğinde müşterilerle irtibata geçilerek güncellenir.</w:t>
      </w:r>
    </w:p>
    <w:p w14:paraId="71B683A8" w14:textId="48B3B829" w:rsidR="008A2287" w:rsidRPr="008A2287" w:rsidRDefault="008A2287" w:rsidP="008A2287">
      <w:pPr>
        <w:pStyle w:val="Balk3"/>
        <w:numPr>
          <w:ilvl w:val="0"/>
          <w:numId w:val="8"/>
        </w:numPr>
        <w:rPr>
          <w:u w:val="single"/>
        </w:rPr>
      </w:pPr>
      <w:bookmarkStart w:id="32" w:name="_Toc509995389"/>
      <w:r w:rsidRPr="008A2287">
        <w:rPr>
          <w:u w:val="single"/>
        </w:rPr>
        <w:t>İş ve Çözüm Ortakları Verileri</w:t>
      </w:r>
      <w:bookmarkEnd w:id="32"/>
      <w:r w:rsidRPr="008A2287">
        <w:rPr>
          <w:u w:val="single"/>
        </w:rPr>
        <w:t xml:space="preserve"> </w:t>
      </w:r>
    </w:p>
    <w:p w14:paraId="01E5C25D" w14:textId="68A30081" w:rsidR="008A2287" w:rsidRDefault="002E0AC2" w:rsidP="008A2287">
      <w:pPr>
        <w:spacing w:line="226" w:lineRule="auto"/>
        <w:ind w:left="-5" w:right="1" w:hanging="11"/>
        <w:rPr>
          <w:rFonts w:ascii="Calibri" w:eastAsia="Calibri" w:hAnsi="Calibri" w:cs="Calibri"/>
          <w:color w:val="000000"/>
          <w:szCs w:val="24"/>
          <w:lang w:eastAsia="tr-TR"/>
        </w:rPr>
      </w:pPr>
      <w:proofErr w:type="gramStart"/>
      <w:r>
        <w:rPr>
          <w:rFonts w:cstheme="minorHAnsi"/>
          <w:b/>
        </w:rPr>
        <w:t>İNVENT</w:t>
      </w:r>
      <w:r w:rsidR="001F426B">
        <w:rPr>
          <w:rFonts w:cstheme="minorHAnsi"/>
          <w:b/>
        </w:rPr>
        <w:t>A</w:t>
      </w:r>
      <w:r w:rsidR="008A2287" w:rsidRPr="003B1595">
        <w:rPr>
          <w:rFonts w:ascii="Calibri" w:eastAsia="Calibri" w:hAnsi="Calibri" w:cs="Calibri"/>
          <w:color w:val="000000"/>
          <w:szCs w:val="24"/>
          <w:lang w:eastAsia="tr-TR"/>
        </w:rPr>
        <w:t>,</w:t>
      </w:r>
      <w:proofErr w:type="gramEnd"/>
      <w:r w:rsidR="008A2287" w:rsidRPr="003B1595">
        <w:rPr>
          <w:rFonts w:ascii="Calibri" w:eastAsia="Calibri" w:hAnsi="Calibri" w:cs="Calibri"/>
          <w:color w:val="000000"/>
          <w:szCs w:val="24"/>
          <w:lang w:eastAsia="tr-TR"/>
        </w:rPr>
        <w:t xml:space="preserve"> gerek iş gerekse çözüm ortakları ile veri paylaşımı yaparken hukuka uygun davranmayı ilke edinir. İş ve çözüm ortakları ile veri gizliliği taahhüdü ile ve ancak hizmetin gerektirdiği kadar veri paylaşılmakta ve bu taraflardan mutlaka veri güvenliğinin sağlanmasına ilişkin tedbirleri alması talep edilir.</w:t>
      </w:r>
      <w:r w:rsidR="00751F15">
        <w:rPr>
          <w:rFonts w:ascii="Calibri" w:eastAsia="Calibri" w:hAnsi="Calibri" w:cs="Calibri"/>
          <w:color w:val="000000"/>
          <w:szCs w:val="24"/>
          <w:lang w:eastAsia="tr-TR"/>
        </w:rPr>
        <w:t xml:space="preserve"> Ancak yine belirtelim ki, bunlar sizlerin hassas verileri ile ilgili olmayıp tamamen kabul, otopark ya da ofisimize giriş gibi konularla sınırlı bilgi ve kişisel verilerdir.</w:t>
      </w:r>
    </w:p>
    <w:p w14:paraId="35FE316C" w14:textId="03E60A68" w:rsidR="008A2287" w:rsidRPr="003B1595" w:rsidRDefault="008A2287" w:rsidP="008A2287">
      <w:pPr>
        <w:pStyle w:val="Balk2"/>
      </w:pPr>
      <w:bookmarkStart w:id="33" w:name="_Toc509958473"/>
      <w:bookmarkStart w:id="34" w:name="_Toc509995390"/>
      <w:bookmarkStart w:id="35" w:name="_Toc515206957"/>
      <w:r w:rsidRPr="003B1595">
        <w:t>Reklam Amaçlı Veri İşleme</w:t>
      </w:r>
      <w:bookmarkEnd w:id="33"/>
      <w:bookmarkEnd w:id="34"/>
      <w:bookmarkEnd w:id="35"/>
      <w:r w:rsidRPr="003B1595">
        <w:t xml:space="preserve"> </w:t>
      </w:r>
    </w:p>
    <w:p w14:paraId="73BAD59F" w14:textId="77777777" w:rsidR="008A2287" w:rsidRPr="003B1595" w:rsidRDefault="008A2287" w:rsidP="008A2287">
      <w:pPr>
        <w:spacing w:line="226" w:lineRule="auto"/>
        <w:ind w:left="11" w:hanging="11"/>
        <w:rPr>
          <w:rFonts w:ascii="Calibri" w:eastAsia="Calibri" w:hAnsi="Calibri" w:cs="Calibri"/>
          <w:szCs w:val="24"/>
          <w:lang w:eastAsia="tr-TR"/>
        </w:rPr>
      </w:pPr>
      <w:r w:rsidRPr="003B1595">
        <w:rPr>
          <w:rFonts w:ascii="Calibri" w:eastAsia="Calibri" w:hAnsi="Calibri" w:cs="Calibri"/>
          <w:szCs w:val="24"/>
          <w:lang w:eastAsia="tr-TR"/>
        </w:rPr>
        <w:t>E</w:t>
      </w:r>
      <w:r>
        <w:rPr>
          <w:rFonts w:ascii="Calibri" w:eastAsia="Calibri" w:hAnsi="Calibri" w:cs="Calibri"/>
          <w:szCs w:val="24"/>
          <w:lang w:eastAsia="tr-TR"/>
        </w:rPr>
        <w:t>-Ticaretin Düzenlenmesi Hakkındaki</w:t>
      </w:r>
      <w:r w:rsidRPr="003B1595">
        <w:rPr>
          <w:rFonts w:ascii="Calibri" w:eastAsia="Calibri" w:hAnsi="Calibri" w:cs="Calibri"/>
          <w:szCs w:val="24"/>
          <w:lang w:eastAsia="tr-TR"/>
        </w:rPr>
        <w:t xml:space="preserve"> Kanun’un ile Ticari İletişim v</w:t>
      </w:r>
      <w:r>
        <w:rPr>
          <w:rFonts w:ascii="Calibri" w:eastAsia="Calibri" w:hAnsi="Calibri" w:cs="Calibri"/>
          <w:szCs w:val="24"/>
          <w:lang w:eastAsia="tr-TR"/>
        </w:rPr>
        <w:t>e Ticari Elektronik İletiler Hakkındaki</w:t>
      </w:r>
      <w:r w:rsidRPr="003B1595">
        <w:rPr>
          <w:rFonts w:ascii="Calibri" w:eastAsia="Calibri" w:hAnsi="Calibri" w:cs="Calibri"/>
          <w:szCs w:val="24"/>
          <w:lang w:eastAsia="tr-TR"/>
        </w:rPr>
        <w:t xml:space="preserve"> Yönetmeliğe uygun olarak ancak önceden onay alınan kişilere reklam amaçlı elektronik ileti gönderilebilir. Reklamın gönderileceği kişinin onayının açık bir şekilde mevcudiyeti şarttır. </w:t>
      </w:r>
    </w:p>
    <w:p w14:paraId="61A22959" w14:textId="11B19F45" w:rsidR="008A2287" w:rsidRDefault="008A2287" w:rsidP="008A2287">
      <w:pPr>
        <w:spacing w:line="226" w:lineRule="auto"/>
        <w:ind w:left="11" w:hanging="11"/>
        <w:rPr>
          <w:rFonts w:ascii="Calibri" w:eastAsia="Calibri" w:hAnsi="Calibri" w:cs="Calibri"/>
          <w:szCs w:val="24"/>
          <w:lang w:eastAsia="tr-TR"/>
        </w:rPr>
      </w:pPr>
      <w:r w:rsidRPr="003B1595">
        <w:rPr>
          <w:rFonts w:ascii="Calibri" w:eastAsia="Calibri" w:hAnsi="Calibri" w:cs="Calibri"/>
          <w:szCs w:val="24"/>
          <w:lang w:eastAsia="tr-TR"/>
        </w:rPr>
        <w:t>Yine aynı mevzuat uyarınca belirlenen “</w:t>
      </w:r>
      <w:proofErr w:type="spellStart"/>
      <w:r w:rsidRPr="003B1595">
        <w:rPr>
          <w:rFonts w:ascii="Calibri" w:eastAsia="Calibri" w:hAnsi="Calibri" w:cs="Calibri"/>
          <w:szCs w:val="24"/>
          <w:lang w:eastAsia="tr-TR"/>
        </w:rPr>
        <w:t>onay”ın</w:t>
      </w:r>
      <w:proofErr w:type="spellEnd"/>
      <w:r w:rsidRPr="003B1595">
        <w:rPr>
          <w:rFonts w:ascii="Calibri" w:eastAsia="Calibri" w:hAnsi="Calibri" w:cs="Calibri"/>
          <w:szCs w:val="24"/>
          <w:lang w:eastAsia="tr-TR"/>
        </w:rPr>
        <w:t xml:space="preserve"> detaylarına da </w:t>
      </w:r>
      <w:r w:rsidR="002E0AC2">
        <w:rPr>
          <w:rFonts w:cstheme="minorHAnsi"/>
          <w:b/>
        </w:rPr>
        <w:t>İNVENTA</w:t>
      </w:r>
      <w:r>
        <w:rPr>
          <w:rFonts w:cstheme="minorHAnsi"/>
          <w:b/>
        </w:rPr>
        <w:t xml:space="preserve"> </w:t>
      </w:r>
      <w:r w:rsidRPr="003B1595">
        <w:rPr>
          <w:rFonts w:ascii="Calibri" w:eastAsia="Calibri" w:hAnsi="Calibri" w:cs="Calibri"/>
          <w:szCs w:val="24"/>
          <w:lang w:eastAsia="tr-TR"/>
        </w:rPr>
        <w:t>riayet etmektedir. Alınacak onay, şirketinizin hizmetlerini tanıtmak, pazarlamak, işletmesini tanıtmak ya da kutlama ve temenni gibi içeriklerle tanınırlığını artırmak amacıyla alıcıların elektronik iletişim adreslerine gönderdiği tüm ticari elektronik iletileri kapsamalıdır. Bu onay, yazılı olarak fiziki ortamda veya her türlü elektronik iletişim aracıyla alınabilir. Önemli olan, alıcının ticari elektronik ileti gönderilmesini kabul ettiğine dair olumlu irade beyanı, adı ve soyadı ile elektronik iletişim adresinin bulunmasıdır.</w:t>
      </w:r>
      <w:r w:rsidR="00751F15">
        <w:rPr>
          <w:rFonts w:ascii="Calibri" w:eastAsia="Calibri" w:hAnsi="Calibri" w:cs="Calibri"/>
          <w:szCs w:val="24"/>
          <w:lang w:eastAsia="tr-TR"/>
        </w:rPr>
        <w:t xml:space="preserve"> Sizler kabul etmediğiniz sürece bu tür ticari iletiler size asla gelmeyecektir.</w:t>
      </w:r>
    </w:p>
    <w:p w14:paraId="0E737DCE" w14:textId="77777777" w:rsidR="008A2287" w:rsidRPr="003B1595" w:rsidRDefault="008A2287" w:rsidP="008A2287">
      <w:pPr>
        <w:pStyle w:val="Balk2"/>
      </w:pPr>
      <w:bookmarkStart w:id="36" w:name="_Toc509958474"/>
      <w:bookmarkStart w:id="37" w:name="_Toc509995391"/>
      <w:bookmarkStart w:id="38" w:name="_Toc515206958"/>
      <w:r w:rsidRPr="003B1595">
        <w:t>Şirketin Hukuki Yükümlülüğü veya Kanunda Açıkça Öngörülmesi Sebebiyle Yapılan Veri İşlemleri</w:t>
      </w:r>
      <w:bookmarkEnd w:id="36"/>
      <w:bookmarkEnd w:id="37"/>
      <w:bookmarkEnd w:id="38"/>
      <w:r w:rsidRPr="003B1595">
        <w:t xml:space="preserve"> </w:t>
      </w:r>
    </w:p>
    <w:p w14:paraId="7FADFBFC" w14:textId="77777777"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w:t>
      </w:r>
    </w:p>
    <w:p w14:paraId="0740A1DB" w14:textId="3A48C6BC" w:rsidR="008A2287" w:rsidRPr="003B1595" w:rsidRDefault="008A2287" w:rsidP="008A2287">
      <w:pPr>
        <w:pStyle w:val="Balk2"/>
      </w:pPr>
      <w:bookmarkStart w:id="39" w:name="_Toc509958475"/>
      <w:bookmarkStart w:id="40" w:name="_Toc509995392"/>
      <w:bookmarkStart w:id="41" w:name="_Toc515206959"/>
      <w:r w:rsidRPr="003B1595">
        <w:lastRenderedPageBreak/>
        <w:t>Şirketin Veri İşlemesi</w:t>
      </w:r>
      <w:bookmarkEnd w:id="39"/>
      <w:bookmarkEnd w:id="40"/>
      <w:bookmarkEnd w:id="41"/>
      <w:r w:rsidRPr="003B1595">
        <w:t xml:space="preserve"> </w:t>
      </w:r>
    </w:p>
    <w:p w14:paraId="558E01E2" w14:textId="62EF53AD" w:rsidR="008A2287"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Şirketin sunduğu hizmet ve meşru amaçları doğrultusunda kişisel veriler işlenebilir. Ancak veriler hiçbir şekilde hukuka aykırı hizmetler için kullanılamaz.</w:t>
      </w:r>
    </w:p>
    <w:p w14:paraId="575E03B0" w14:textId="4B6F7DC4" w:rsidR="008A2287" w:rsidRPr="003B1595" w:rsidRDefault="008A2287" w:rsidP="008A2287">
      <w:pPr>
        <w:pStyle w:val="Balk2"/>
      </w:pPr>
      <w:bookmarkStart w:id="42" w:name="_Toc509958476"/>
      <w:bookmarkStart w:id="43" w:name="_Toc509995393"/>
      <w:bookmarkStart w:id="44" w:name="_Toc515206960"/>
      <w:r w:rsidRPr="003B1595">
        <w:t>Özel Nitelikli Verilerin İşlenmesi</w:t>
      </w:r>
      <w:bookmarkEnd w:id="42"/>
      <w:bookmarkEnd w:id="43"/>
      <w:bookmarkEnd w:id="44"/>
      <w:r w:rsidRPr="003B1595">
        <w:t xml:space="preserve"> </w:t>
      </w:r>
    </w:p>
    <w:p w14:paraId="4CC05007" w14:textId="6FA16E25" w:rsidR="008A2287"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İNVENTA</w:t>
      </w:r>
      <w:r w:rsidR="00887A3D">
        <w:rPr>
          <w:rFonts w:cstheme="minorHAnsi"/>
          <w:b/>
        </w:rPr>
        <w:t>,</w:t>
      </w:r>
      <w:r w:rsidR="008A2287" w:rsidRPr="003B1595">
        <w:rPr>
          <w:rFonts w:ascii="Calibri" w:eastAsia="Calibri" w:hAnsi="Calibri" w:cs="Calibri"/>
          <w:color w:val="000000"/>
          <w:szCs w:val="24"/>
          <w:lang w:eastAsia="tr-TR"/>
        </w:rPr>
        <w:t xml:space="preserve"> özel nitelikli kişisel verilerin işlenmesinde, Kurul tarafından ayrıca belirlenen yeterli önlemlerin hepsini alır. </w:t>
      </w:r>
      <w:r w:rsidR="00887A3D">
        <w:rPr>
          <w:rFonts w:ascii="Calibri" w:eastAsia="Calibri" w:hAnsi="Calibri" w:cs="Calibri"/>
          <w:color w:val="000000"/>
          <w:szCs w:val="24"/>
          <w:lang w:eastAsia="tr-TR"/>
        </w:rPr>
        <w:t>Kurumumuzda</w:t>
      </w:r>
      <w:r w:rsidR="008A2287">
        <w:rPr>
          <w:rFonts w:ascii="Calibri" w:eastAsia="Calibri" w:hAnsi="Calibri" w:cs="Calibri"/>
          <w:color w:val="000000"/>
          <w:szCs w:val="24"/>
          <w:lang w:eastAsia="tr-TR"/>
        </w:rPr>
        <w:t xml:space="preserve"> özel nitelikli kişisel veriler “</w:t>
      </w:r>
      <w:r w:rsidR="008A2287" w:rsidRPr="0028629A">
        <w:rPr>
          <w:rFonts w:ascii="Calibri" w:eastAsia="Calibri" w:hAnsi="Calibri" w:cs="Calibri"/>
          <w:color w:val="000000"/>
          <w:szCs w:val="24"/>
          <w:lang w:eastAsia="tr-TR"/>
        </w:rPr>
        <w:t xml:space="preserve">Özel Nitelikli </w:t>
      </w:r>
      <w:r w:rsidR="008A2287" w:rsidRPr="00C17CEB">
        <w:rPr>
          <w:rFonts w:ascii="Calibri" w:eastAsia="Calibri" w:hAnsi="Calibri" w:cs="Calibri"/>
          <w:color w:val="000000"/>
          <w:szCs w:val="24"/>
          <w:lang w:eastAsia="tr-TR"/>
        </w:rPr>
        <w:t xml:space="preserve">Kişisel Verilerin Korunması ve İşlenmesi </w:t>
      </w:r>
      <w:proofErr w:type="spellStart"/>
      <w:r w:rsidR="008A2287" w:rsidRPr="00C17CEB">
        <w:rPr>
          <w:rFonts w:ascii="Calibri" w:eastAsia="Calibri" w:hAnsi="Calibri" w:cs="Calibri"/>
          <w:color w:val="000000"/>
          <w:szCs w:val="24"/>
          <w:lang w:eastAsia="tr-TR"/>
        </w:rPr>
        <w:t>Politikası</w:t>
      </w:r>
      <w:r w:rsidR="008A2287">
        <w:rPr>
          <w:rFonts w:ascii="Calibri" w:eastAsia="Calibri" w:hAnsi="Calibri" w:cs="Calibri"/>
          <w:color w:val="000000"/>
          <w:szCs w:val="24"/>
          <w:lang w:eastAsia="tr-TR"/>
        </w:rPr>
        <w:t>”na</w:t>
      </w:r>
      <w:proofErr w:type="spellEnd"/>
      <w:r w:rsidR="008A2287">
        <w:rPr>
          <w:rFonts w:ascii="Calibri" w:eastAsia="Calibri" w:hAnsi="Calibri" w:cs="Calibri"/>
          <w:color w:val="000000"/>
          <w:szCs w:val="24"/>
          <w:lang w:eastAsia="tr-TR"/>
        </w:rPr>
        <w:t xml:space="preserve"> göre işlenir.</w:t>
      </w:r>
    </w:p>
    <w:p w14:paraId="2D501465" w14:textId="372D7E51" w:rsidR="008A2287" w:rsidRPr="003B1595" w:rsidRDefault="008A2287" w:rsidP="008A2287">
      <w:pPr>
        <w:pStyle w:val="Balk2"/>
      </w:pPr>
      <w:bookmarkStart w:id="45" w:name="_Toc509958477"/>
      <w:bookmarkStart w:id="46" w:name="_Toc509995394"/>
      <w:bookmarkStart w:id="47" w:name="_Toc515206961"/>
      <w:r w:rsidRPr="003B1595">
        <w:t>Otomatik Sistemlerle İşlenen Veriler</w:t>
      </w:r>
      <w:bookmarkEnd w:id="45"/>
      <w:bookmarkEnd w:id="46"/>
      <w:bookmarkEnd w:id="47"/>
    </w:p>
    <w:p w14:paraId="742B1EE3" w14:textId="1A3F8DFA" w:rsidR="008A2287" w:rsidRDefault="008A2287" w:rsidP="008A2287">
      <w:pPr>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Otomatik sistemler aracılığı ile işlenen veriler konusunda </w:t>
      </w:r>
      <w:r w:rsidR="002E0AC2">
        <w:rPr>
          <w:rFonts w:cstheme="minorHAnsi"/>
          <w:b/>
        </w:rPr>
        <w:t>İNVENTA</w:t>
      </w:r>
      <w:r w:rsidRPr="003B1595">
        <w:rPr>
          <w:rFonts w:ascii="Calibri" w:eastAsia="Calibri" w:hAnsi="Calibri" w:cs="Calibri"/>
          <w:color w:val="000000"/>
          <w:szCs w:val="24"/>
          <w:lang w:eastAsia="tr-TR"/>
        </w:rPr>
        <w:t xml:space="preserve">, Kanuna uygun davranır. Kişilerin açık rızası olmaksızın bu verilerden elde edilen bilgiler kişi aleyhine kullanılamaz. Ancak </w:t>
      </w:r>
      <w:r w:rsidR="002E0AC2">
        <w:rPr>
          <w:rFonts w:cstheme="minorHAnsi"/>
          <w:b/>
        </w:rPr>
        <w:t>İNVENT</w:t>
      </w:r>
      <w:r w:rsidR="00887A3D">
        <w:rPr>
          <w:rFonts w:cstheme="minorHAnsi"/>
          <w:b/>
        </w:rPr>
        <w:t>A</w:t>
      </w:r>
      <w:r w:rsidRPr="003B1595">
        <w:rPr>
          <w:rFonts w:ascii="Calibri" w:eastAsia="Calibri" w:hAnsi="Calibri" w:cs="Calibri"/>
          <w:color w:val="000000"/>
          <w:szCs w:val="24"/>
          <w:lang w:eastAsia="tr-TR"/>
        </w:rPr>
        <w:t>, kendi sistemindeki verileri kullanarak işlem yapacağı kişilerle ilgili kararlar alabilir.</w:t>
      </w:r>
    </w:p>
    <w:p w14:paraId="364AE9FF" w14:textId="77777777" w:rsidR="008A2287" w:rsidRPr="003B1595" w:rsidRDefault="008A2287" w:rsidP="008A2287">
      <w:pPr>
        <w:pStyle w:val="Balk2"/>
      </w:pPr>
      <w:bookmarkStart w:id="48" w:name="_Toc509958478"/>
      <w:bookmarkStart w:id="49" w:name="_Toc509995395"/>
      <w:bookmarkStart w:id="50" w:name="_Toc515206962"/>
      <w:r w:rsidRPr="003B1595">
        <w:t>Kullanıcı Bilgileri ve İnternet</w:t>
      </w:r>
      <w:bookmarkEnd w:id="48"/>
      <w:bookmarkEnd w:id="49"/>
      <w:bookmarkEnd w:id="50"/>
      <w:r w:rsidRPr="003B1595">
        <w:t xml:space="preserve"> </w:t>
      </w:r>
    </w:p>
    <w:p w14:paraId="72FF9C72" w14:textId="636FCCB3" w:rsidR="008A2287" w:rsidRPr="004259BD"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4259BD">
        <w:rPr>
          <w:rFonts w:ascii="Calibri" w:eastAsia="Calibri" w:hAnsi="Calibri" w:cs="Calibri"/>
          <w:color w:val="000000"/>
          <w:szCs w:val="24"/>
          <w:lang w:eastAsia="tr-TR"/>
        </w:rPr>
        <w:t>’</w:t>
      </w:r>
      <w:r w:rsidR="008A2287">
        <w:rPr>
          <w:rFonts w:ascii="Calibri" w:eastAsia="Calibri" w:hAnsi="Calibri" w:cs="Calibri"/>
          <w:color w:val="000000"/>
          <w:szCs w:val="24"/>
          <w:lang w:eastAsia="tr-TR"/>
        </w:rPr>
        <w:t xml:space="preserve"> </w:t>
      </w:r>
      <w:r>
        <w:rPr>
          <w:rFonts w:ascii="Calibri" w:eastAsia="Calibri" w:hAnsi="Calibri" w:cs="Calibri"/>
          <w:color w:val="000000"/>
          <w:szCs w:val="24"/>
          <w:lang w:eastAsia="tr-TR"/>
        </w:rPr>
        <w:t>y</w:t>
      </w:r>
      <w:r w:rsidR="008A2287" w:rsidRPr="004259BD">
        <w:rPr>
          <w:rFonts w:ascii="Calibri" w:eastAsia="Calibri" w:hAnsi="Calibri" w:cs="Calibri"/>
          <w:color w:val="000000"/>
          <w:szCs w:val="24"/>
          <w:lang w:eastAsia="tr-TR"/>
        </w:rPr>
        <w:t xml:space="preserve">a ait internet siteleri ve diğer sistemlerde veya uygulamalarda kişisel verilerin toplanması, işlenmesi ve kullanılması durumunda ilgili kişiler gizlilik bildirimi ile ve gerekirse çerezler hakkında bilgilendirilir. </w:t>
      </w:r>
    </w:p>
    <w:p w14:paraId="1585B808" w14:textId="77777777" w:rsidR="008A2287" w:rsidRPr="003B1595" w:rsidRDefault="008A2287" w:rsidP="008A2287">
      <w:pPr>
        <w:rPr>
          <w:rFonts w:ascii="Calibri" w:eastAsia="Calibri" w:hAnsi="Calibri" w:cs="Calibri"/>
          <w:color w:val="000000"/>
          <w:szCs w:val="24"/>
          <w:lang w:eastAsia="tr-TR"/>
        </w:rPr>
      </w:pPr>
      <w:r w:rsidRPr="004259BD">
        <w:rPr>
          <w:rFonts w:ascii="Calibri" w:eastAsia="Calibri" w:hAnsi="Calibri" w:cs="Calibri"/>
          <w:color w:val="000000"/>
          <w:szCs w:val="24"/>
          <w:lang w:eastAsia="tr-TR"/>
        </w:rPr>
        <w:t>Kişiler, internet sayfalarındaki uygulamalarımız konusunda bilgilendirilir. Kişisel veriler, hukuka uygun olarak işlenecektir.</w:t>
      </w:r>
      <w:r w:rsidRPr="003B1595">
        <w:rPr>
          <w:rFonts w:ascii="Calibri" w:eastAsia="Calibri" w:hAnsi="Calibri" w:cs="Calibri"/>
          <w:color w:val="000000"/>
          <w:szCs w:val="24"/>
          <w:lang w:eastAsia="tr-TR"/>
        </w:rPr>
        <w:t xml:space="preserve"> </w:t>
      </w:r>
    </w:p>
    <w:p w14:paraId="0F7BFB68" w14:textId="77777777" w:rsidR="008A2287" w:rsidRPr="003B1595" w:rsidRDefault="008A2287" w:rsidP="008A2287">
      <w:pPr>
        <w:pStyle w:val="Balk2"/>
      </w:pPr>
      <w:bookmarkStart w:id="51" w:name="_Toc509958479"/>
      <w:bookmarkStart w:id="52" w:name="_Toc509995396"/>
      <w:bookmarkStart w:id="53" w:name="_Toc515206963"/>
      <w:r w:rsidRPr="003B1595">
        <w:t>Çalışanlarımıza Ait Veriler</w:t>
      </w:r>
      <w:bookmarkEnd w:id="51"/>
      <w:bookmarkEnd w:id="52"/>
      <w:bookmarkEnd w:id="53"/>
    </w:p>
    <w:p w14:paraId="226883F3" w14:textId="76DDDCE1" w:rsidR="008A2287" w:rsidRPr="00EF42BB" w:rsidRDefault="008A2287" w:rsidP="008A2287">
      <w:pPr>
        <w:pStyle w:val="Balk3"/>
        <w:rPr>
          <w:lang w:eastAsia="tr-TR"/>
        </w:rPr>
      </w:pPr>
      <w:bookmarkStart w:id="54" w:name="_Toc509995397"/>
      <w:r>
        <w:rPr>
          <w:lang w:eastAsia="tr-TR"/>
        </w:rPr>
        <w:t xml:space="preserve">a. </w:t>
      </w:r>
      <w:r w:rsidRPr="00EF42BB">
        <w:rPr>
          <w:lang w:eastAsia="tr-TR"/>
        </w:rPr>
        <w:t>İş İlişkisi İçin Verilerin İşlenmesi</w:t>
      </w:r>
      <w:bookmarkEnd w:id="54"/>
      <w:r w:rsidRPr="00EF42BB">
        <w:rPr>
          <w:lang w:eastAsia="tr-TR"/>
        </w:rPr>
        <w:t xml:space="preserve"> </w:t>
      </w:r>
    </w:p>
    <w:p w14:paraId="1E9AB97A" w14:textId="073182DF" w:rsidR="008A2287"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Çalışanlarımızın kişisel verileri, iş ilişkileri ve sağlık sigortası bakımından gerekli olduğu kadarıyla onay alınmaksızın işlenebilir. Ancak </w:t>
      </w:r>
      <w:r w:rsidR="002E0AC2">
        <w:rPr>
          <w:rFonts w:cstheme="minorHAnsi"/>
          <w:b/>
        </w:rPr>
        <w:t>İNVENT</w:t>
      </w:r>
      <w:r w:rsidR="00887A3D">
        <w:rPr>
          <w:rFonts w:cstheme="minorHAnsi"/>
          <w:b/>
        </w:rPr>
        <w:t>A</w:t>
      </w:r>
      <w:r w:rsidRPr="003B1595">
        <w:rPr>
          <w:rFonts w:ascii="Calibri" w:eastAsia="Calibri" w:hAnsi="Calibri" w:cs="Calibri"/>
          <w:color w:val="000000"/>
          <w:szCs w:val="24"/>
          <w:lang w:eastAsia="tr-TR"/>
        </w:rPr>
        <w:t xml:space="preserve">, çalışanlarına ait verilerin gizliliği ve korunmasını temin eder. </w:t>
      </w:r>
    </w:p>
    <w:p w14:paraId="55AF3C25" w14:textId="2831B0F3" w:rsidR="008A2287" w:rsidRPr="003B1595" w:rsidRDefault="008A2287" w:rsidP="008A2287">
      <w:pPr>
        <w:pStyle w:val="Balk3"/>
        <w:rPr>
          <w:lang w:eastAsia="tr-TR"/>
        </w:rPr>
      </w:pPr>
      <w:r>
        <w:rPr>
          <w:lang w:eastAsia="tr-TR"/>
        </w:rPr>
        <w:t xml:space="preserve">b. </w:t>
      </w:r>
      <w:bookmarkStart w:id="55" w:name="_Toc509995398"/>
      <w:r w:rsidRPr="003B1595">
        <w:rPr>
          <w:lang w:eastAsia="tr-TR"/>
        </w:rPr>
        <w:t>Hukuki Yükümlülükler Gereği İşleme</w:t>
      </w:r>
      <w:bookmarkEnd w:id="55"/>
      <w:r w:rsidRPr="003B1595">
        <w:rPr>
          <w:lang w:eastAsia="tr-TR"/>
        </w:rPr>
        <w:t xml:space="preserve"> </w:t>
      </w:r>
    </w:p>
    <w:p w14:paraId="3EA33926" w14:textId="54B6CF2C" w:rsidR="008A2287" w:rsidRPr="003B1595"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xml:space="preserve">, çalışanlarına ait kişisel verileri, işlemenin ilgili mevzuatta açıkça belirtilmesi veya mevzuatla belirlenen bir hukuki yükümlülüğün yerine getirilmesi amacıyla ayrıca onay alınmadan verileri işleyebilir. Bu husus, kanundan kaynaklanan yükümlülüklerle sınırlıdır. </w:t>
      </w:r>
    </w:p>
    <w:p w14:paraId="16D43B40" w14:textId="7B81F74A" w:rsidR="008A2287" w:rsidRPr="003B1595" w:rsidRDefault="008A2287" w:rsidP="008A2287">
      <w:pPr>
        <w:pStyle w:val="Balk3"/>
        <w:rPr>
          <w:lang w:eastAsia="tr-TR"/>
        </w:rPr>
      </w:pPr>
      <w:bookmarkStart w:id="56" w:name="_Toc509995399"/>
      <w:r>
        <w:rPr>
          <w:lang w:eastAsia="tr-TR"/>
        </w:rPr>
        <w:t xml:space="preserve">c. </w:t>
      </w:r>
      <w:r w:rsidRPr="003B1595">
        <w:rPr>
          <w:lang w:eastAsia="tr-TR"/>
        </w:rPr>
        <w:t>Çalışanların Yararına İşlemeler</w:t>
      </w:r>
      <w:bookmarkEnd w:id="56"/>
      <w:r w:rsidRPr="003B1595">
        <w:rPr>
          <w:lang w:eastAsia="tr-TR"/>
        </w:rPr>
        <w:t xml:space="preserve"> </w:t>
      </w:r>
    </w:p>
    <w:p w14:paraId="66F1D4EC" w14:textId="7E95B015" w:rsidR="008A2287" w:rsidRPr="003B1595" w:rsidRDefault="002E0AC2" w:rsidP="008A2287">
      <w:pPr>
        <w:spacing w:line="225" w:lineRule="auto"/>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xml:space="preserve">, özel sağlık sigortaları gibi şirket çalışanlarının menfaatine olan işlemler için onay almaksızın kişisel verileri işleyebilir. İş ilişkilerinden kaynaklanan ihtilaflar için de </w:t>
      </w:r>
      <w:r>
        <w:rPr>
          <w:rFonts w:cstheme="minorHAnsi"/>
          <w:b/>
        </w:rPr>
        <w:t>İNVENTA</w:t>
      </w:r>
      <w:r w:rsidR="008A2287" w:rsidRPr="003B1595">
        <w:rPr>
          <w:rFonts w:ascii="Calibri" w:eastAsia="Calibri" w:hAnsi="Calibri" w:cs="Calibri"/>
          <w:color w:val="000000"/>
          <w:szCs w:val="24"/>
          <w:lang w:eastAsia="tr-TR"/>
        </w:rPr>
        <w:t>, çalışanlara ait verileri işleyebilir.</w:t>
      </w:r>
    </w:p>
    <w:p w14:paraId="6682574B" w14:textId="1E181084" w:rsidR="008A2287" w:rsidRPr="003B1595" w:rsidRDefault="008A2287" w:rsidP="008A2287">
      <w:pPr>
        <w:pStyle w:val="Balk3"/>
        <w:rPr>
          <w:lang w:eastAsia="tr-TR"/>
        </w:rPr>
      </w:pPr>
      <w:r>
        <w:rPr>
          <w:lang w:eastAsia="tr-TR"/>
        </w:rPr>
        <w:t xml:space="preserve">d. </w:t>
      </w:r>
      <w:bookmarkStart w:id="57" w:name="_Toc509995400"/>
      <w:r w:rsidRPr="003B1595">
        <w:rPr>
          <w:lang w:eastAsia="tr-TR"/>
        </w:rPr>
        <w:t>Özel Nitelikli Verilerin İşlenmesi</w:t>
      </w:r>
      <w:bookmarkEnd w:id="57"/>
      <w:r w:rsidRPr="003B1595">
        <w:rPr>
          <w:lang w:eastAsia="tr-TR"/>
        </w:rPr>
        <w:t xml:space="preserve"> </w:t>
      </w:r>
    </w:p>
    <w:p w14:paraId="315BD83A" w14:textId="77777777"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B1595">
        <w:rPr>
          <w:rFonts w:ascii="Calibri" w:eastAsia="Calibri" w:hAnsi="Calibri" w:cs="Calibri"/>
          <w:color w:val="000000"/>
          <w:szCs w:val="24"/>
          <w:lang w:eastAsia="tr-TR"/>
        </w:rPr>
        <w:t>biyometrik</w:t>
      </w:r>
      <w:proofErr w:type="spellEnd"/>
      <w:r w:rsidRPr="003B1595">
        <w:rPr>
          <w:rFonts w:ascii="Calibri" w:eastAsia="Calibri" w:hAnsi="Calibri" w:cs="Calibri"/>
          <w:color w:val="000000"/>
          <w:szCs w:val="24"/>
          <w:lang w:eastAsia="tr-TR"/>
        </w:rPr>
        <w:t xml:space="preserve"> ve genetik verileri özel nitelikli kişisel veridir. </w:t>
      </w:r>
    </w:p>
    <w:p w14:paraId="2B82E5D7" w14:textId="7524D70C" w:rsidR="008A2287" w:rsidRPr="003B1595"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özel nitelikli kişisel verilerin işlenmesinde, ilgili kişinin onayı yanında Kurul tarafından ayrıca belirlenen yeterli önlemleri alır. Özel nitelikli kişisel veriler kişinin onayı olmaksızın ancak Kanunda izin verilen hallerle ilgili ve sınırlı olarak işlenebilir.</w:t>
      </w:r>
    </w:p>
    <w:p w14:paraId="57B8287E" w14:textId="407662E0" w:rsidR="008A2287" w:rsidRPr="003B1595" w:rsidRDefault="008A2287" w:rsidP="008A2287">
      <w:pPr>
        <w:pStyle w:val="Balk3"/>
        <w:rPr>
          <w:lang w:eastAsia="tr-TR"/>
        </w:rPr>
      </w:pPr>
      <w:bookmarkStart w:id="58" w:name="_Toc509995401"/>
      <w:r>
        <w:rPr>
          <w:lang w:eastAsia="tr-TR"/>
        </w:rPr>
        <w:t xml:space="preserve">e. </w:t>
      </w:r>
      <w:r w:rsidRPr="003B1595">
        <w:rPr>
          <w:lang w:eastAsia="tr-TR"/>
        </w:rPr>
        <w:t>Otomatik Sistemlerle İşlenen Veriler</w:t>
      </w:r>
      <w:bookmarkEnd w:id="58"/>
    </w:p>
    <w:p w14:paraId="4EF65D3D" w14:textId="77777777"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Çalışanların otomatik sistemlerle ilgili olarak işlenen verileri, şirket içi terfilerde ve performans değerlendirmelerinde kullanılabilir. Çalışanlarımız aleyhine çıkan sonuca itiraz etme hakkına sahiptir ve bunu şirket içi prosedürlere uyarak gerçekleştirirler. Çalışanların itirazları da yine şirket içinde değerlendirilir.</w:t>
      </w:r>
    </w:p>
    <w:p w14:paraId="5C63C37A" w14:textId="02453C8D" w:rsidR="008A2287" w:rsidRPr="003B1595" w:rsidRDefault="008A2287" w:rsidP="008A2287">
      <w:pPr>
        <w:pStyle w:val="Balk3"/>
        <w:rPr>
          <w:lang w:eastAsia="tr-TR"/>
        </w:rPr>
      </w:pPr>
      <w:bookmarkStart w:id="59" w:name="_Toc509995402"/>
      <w:r>
        <w:rPr>
          <w:lang w:eastAsia="tr-TR"/>
        </w:rPr>
        <w:lastRenderedPageBreak/>
        <w:t xml:space="preserve">f. </w:t>
      </w:r>
      <w:r w:rsidRPr="003B1595">
        <w:rPr>
          <w:lang w:eastAsia="tr-TR"/>
        </w:rPr>
        <w:t>Telekomünikasyon ve İnternet</w:t>
      </w:r>
      <w:bookmarkEnd w:id="59"/>
      <w:r w:rsidRPr="003B1595">
        <w:rPr>
          <w:lang w:eastAsia="tr-TR"/>
        </w:rPr>
        <w:t xml:space="preserve"> </w:t>
      </w:r>
    </w:p>
    <w:p w14:paraId="373AA8B7" w14:textId="7A4F02BF"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Şirket içinde çalışanlara tahsis edilen bilgisayar, telefon, e-posta ve diğer uygulamalar çalışana sadece iş amacı ile tahsis edilmiştir. Çalışan şirketin kendisine tahsis ettiği bu vasıtaların hiçbirini özel amaçları ve iletişimi için kullanamaz. Şirket bu araçlar üzerindeki bütün verileri kontrol edebilir ve denetleyebilir. Çalışan, işe başladığı andan itibaren kendisine tahsis edilen bilgisayarda, telefonlarda ya da diğer araçlarda iş dışında başka bir veri ya da bilgi bulundurmayacağını taahhüt etmektedir.</w:t>
      </w:r>
    </w:p>
    <w:p w14:paraId="6652D11F" w14:textId="425AD1B0" w:rsidR="008A2287" w:rsidRPr="003B1595" w:rsidRDefault="008A2287" w:rsidP="008A2287">
      <w:pPr>
        <w:pStyle w:val="Balk2"/>
      </w:pPr>
      <w:bookmarkStart w:id="60" w:name="_Toc509958480"/>
      <w:bookmarkStart w:id="61" w:name="_Toc509995403"/>
      <w:bookmarkStart w:id="62" w:name="_Toc515206964"/>
      <w:r w:rsidRPr="003B1595">
        <w:t>Kişisel Verilerin Yurt İçi ve Dışına Aktarılması</w:t>
      </w:r>
      <w:bookmarkEnd w:id="60"/>
      <w:bookmarkEnd w:id="61"/>
      <w:bookmarkEnd w:id="62"/>
      <w:r w:rsidRPr="003B1595">
        <w:t xml:space="preserve"> </w:t>
      </w:r>
    </w:p>
    <w:p w14:paraId="122D7C97" w14:textId="7E98F703"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Kişisel veriler, </w:t>
      </w:r>
      <w:r w:rsidR="002E0AC2">
        <w:rPr>
          <w:rFonts w:cstheme="minorHAnsi"/>
          <w:b/>
        </w:rPr>
        <w:t>İNVENT</w:t>
      </w:r>
      <w:r w:rsidR="00887A3D">
        <w:rPr>
          <w:rFonts w:cstheme="minorHAnsi"/>
          <w:b/>
        </w:rPr>
        <w:t>A</w:t>
      </w:r>
      <w:r w:rsidRPr="003B1595">
        <w:rPr>
          <w:rFonts w:ascii="Calibri" w:eastAsia="Calibri" w:hAnsi="Calibri" w:cs="Calibri"/>
          <w:color w:val="000000"/>
          <w:szCs w:val="24"/>
          <w:lang w:eastAsia="tr-TR"/>
        </w:rPr>
        <w:t xml:space="preserve"> tarafından hizmetin görülebilmesi amacıyla hâkim hissedar ile ayrıca iş ve çözüm ortakları ile </w:t>
      </w:r>
      <w:r w:rsidR="00751F15">
        <w:rPr>
          <w:rFonts w:ascii="Calibri" w:eastAsia="Calibri" w:hAnsi="Calibri" w:cs="Calibri"/>
          <w:color w:val="000000"/>
          <w:szCs w:val="24"/>
          <w:lang w:eastAsia="tr-TR"/>
        </w:rPr>
        <w:t xml:space="preserve">sadece hizmetin görülebilmesi için gerekli ise </w:t>
      </w:r>
      <w:r w:rsidRPr="003B1595">
        <w:rPr>
          <w:rFonts w:ascii="Calibri" w:eastAsia="Calibri" w:hAnsi="Calibri" w:cs="Calibri"/>
          <w:color w:val="000000"/>
          <w:szCs w:val="24"/>
          <w:lang w:eastAsia="tr-TR"/>
        </w:rPr>
        <w:t xml:space="preserve">paylaşılabilir.  </w:t>
      </w:r>
    </w:p>
    <w:p w14:paraId="761156AA" w14:textId="61CE6C67" w:rsidR="008A2287" w:rsidRPr="003B1595" w:rsidRDefault="002E0AC2" w:rsidP="008A2287">
      <w:pPr>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xml:space="preserve">, kişisel verileri, Şirketimizin tedarikçiden dış kaynaklı olarak temin ettiği ve Şirketimizin ticari faaliyetlerini yerine getirmek için gerekli hizmetlerin Şirketimize sunulmasını sağlamak amacıyla sınırlı olarak </w:t>
      </w:r>
      <w:r>
        <w:rPr>
          <w:rFonts w:cstheme="minorHAnsi"/>
          <w:b/>
        </w:rPr>
        <w:t>İNVENTA</w:t>
      </w:r>
      <w:r w:rsidR="008A2287">
        <w:rPr>
          <w:rFonts w:ascii="Calibri" w:eastAsia="Calibri" w:hAnsi="Calibri" w:cs="Calibri"/>
          <w:color w:val="000000"/>
          <w:szCs w:val="24"/>
          <w:lang w:eastAsia="tr-TR"/>
        </w:rPr>
        <w:t xml:space="preserve">’ </w:t>
      </w:r>
      <w:proofErr w:type="spellStart"/>
      <w:r w:rsidR="00887A3D">
        <w:rPr>
          <w:rFonts w:ascii="Calibri" w:eastAsia="Calibri" w:hAnsi="Calibri" w:cs="Calibri"/>
          <w:color w:val="000000"/>
          <w:szCs w:val="24"/>
          <w:lang w:eastAsia="tr-TR"/>
        </w:rPr>
        <w:t>nı</w:t>
      </w:r>
      <w:r w:rsidR="008A2287">
        <w:rPr>
          <w:rFonts w:ascii="Calibri" w:eastAsia="Calibri" w:hAnsi="Calibri" w:cs="Calibri"/>
          <w:color w:val="000000"/>
          <w:szCs w:val="24"/>
          <w:lang w:eastAsia="tr-TR"/>
        </w:rPr>
        <w:t>n</w:t>
      </w:r>
      <w:proofErr w:type="spellEnd"/>
      <w:r w:rsidR="008A2287">
        <w:rPr>
          <w:rFonts w:ascii="Calibri" w:eastAsia="Calibri" w:hAnsi="Calibri" w:cs="Calibri"/>
          <w:color w:val="000000"/>
          <w:szCs w:val="24"/>
          <w:lang w:eastAsia="tr-TR"/>
        </w:rPr>
        <w:t xml:space="preserve"> </w:t>
      </w:r>
      <w:r w:rsidR="008A2287" w:rsidRPr="003B1595">
        <w:rPr>
          <w:rFonts w:ascii="Calibri" w:eastAsia="Calibri" w:hAnsi="Calibri" w:cs="Calibri"/>
          <w:color w:val="000000"/>
          <w:szCs w:val="24"/>
          <w:lang w:eastAsia="tr-TR"/>
        </w:rPr>
        <w:t>tedarikçilerine aktarabilecektir.</w:t>
      </w:r>
    </w:p>
    <w:p w14:paraId="12369F3D" w14:textId="3FB7F966" w:rsidR="008A2287" w:rsidRPr="003B1595" w:rsidRDefault="002E0AC2" w:rsidP="008A2287">
      <w:pPr>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Kurul tarafından belirlenen şartlar dahilinde kişisel verileri Kanundaki diğer şartlara uygun olarak ve kişinin onayına bağlı olarak yurt içi ve yurt dışına aktarma yetkisine sahiptir.</w:t>
      </w:r>
    </w:p>
    <w:p w14:paraId="318409A8" w14:textId="77777777" w:rsidR="008A2287" w:rsidRPr="003B1595" w:rsidRDefault="008A2287" w:rsidP="008A2287">
      <w:pPr>
        <w:pStyle w:val="Balk2"/>
      </w:pPr>
      <w:bookmarkStart w:id="63" w:name="_Toc509958481"/>
      <w:bookmarkStart w:id="64" w:name="_Toc509995404"/>
      <w:bookmarkStart w:id="65" w:name="_Toc515206965"/>
      <w:r w:rsidRPr="003B1595">
        <w:t>İlgili Kişinin Hakları</w:t>
      </w:r>
      <w:bookmarkEnd w:id="63"/>
      <w:bookmarkEnd w:id="64"/>
      <w:bookmarkEnd w:id="65"/>
    </w:p>
    <w:p w14:paraId="31733BE9" w14:textId="53C8ECE2" w:rsidR="008A2287" w:rsidRPr="003B1595"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xml:space="preserve">, Kanun kapsamında ilgili kişinin veri işlenmeden önce onayını alma hakkının olduğunu, verinin işlenmesinden sonra ise verisinin kaderini tayin etme hakkına sahip olduğunu kabul etmektedir.  </w:t>
      </w:r>
    </w:p>
    <w:p w14:paraId="2CCE373B" w14:textId="01D719AA" w:rsidR="008A2287" w:rsidRPr="003B1595" w:rsidRDefault="002E0AC2" w:rsidP="008A2287">
      <w:pPr>
        <w:shd w:val="clear" w:color="auto" w:fill="FFFFFF"/>
        <w:spacing w:after="75"/>
        <w:ind w:left="11" w:hanging="11"/>
        <w:rPr>
          <w:rFonts w:ascii="Calibri" w:eastAsia="Times New Roman" w:hAnsi="Calibri" w:cs="Calibri"/>
          <w:color w:val="000000"/>
          <w:szCs w:val="24"/>
          <w:lang w:eastAsia="tr-TR"/>
        </w:rPr>
      </w:pPr>
      <w:r>
        <w:rPr>
          <w:rFonts w:cstheme="minorHAnsi"/>
          <w:b/>
        </w:rPr>
        <w:t>İNVENTA</w:t>
      </w:r>
      <w:r w:rsidR="008A2287" w:rsidRPr="003B1595">
        <w:rPr>
          <w:rFonts w:ascii="Calibri" w:eastAsia="Times New Roman" w:hAnsi="Calibri" w:cs="Calibri"/>
          <w:color w:val="000000"/>
          <w:szCs w:val="24"/>
          <w:lang w:eastAsia="tr-TR"/>
        </w:rPr>
        <w:t xml:space="preserve"> tarafından </w:t>
      </w:r>
      <w:r w:rsidR="008A2287">
        <w:rPr>
          <w:rFonts w:ascii="Calibri" w:eastAsia="Times New Roman" w:hAnsi="Calibri" w:cs="Calibri"/>
          <w:color w:val="000000"/>
          <w:szCs w:val="24"/>
          <w:lang w:eastAsia="tr-TR"/>
        </w:rPr>
        <w:t>internet</w:t>
      </w:r>
      <w:r w:rsidR="008A2287" w:rsidRPr="003B1595">
        <w:rPr>
          <w:rFonts w:ascii="Calibri" w:eastAsia="Times New Roman" w:hAnsi="Calibri" w:cs="Calibri"/>
          <w:color w:val="000000"/>
          <w:szCs w:val="24"/>
          <w:lang w:eastAsia="tr-TR"/>
        </w:rPr>
        <w:t xml:space="preserve"> sayfamızda duyurulan ilgilimize başvurarak kişisel verilerle ilgili olarak;</w:t>
      </w:r>
    </w:p>
    <w:p w14:paraId="7E29A740"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a) Kişisel verinizin işlenip işlenmediğini öğrenme,</w:t>
      </w:r>
    </w:p>
    <w:p w14:paraId="1F0233C5"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b) Kişisel verileri işlenmişse buna ilişkin bilgi talep etme,</w:t>
      </w:r>
    </w:p>
    <w:p w14:paraId="3288C73D"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c) Kişisel verilerin işlenme amacını ve bunların amacına uygun kullanılıp kullanılmadığını öğrenme,</w:t>
      </w:r>
    </w:p>
    <w:p w14:paraId="44502B41"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proofErr w:type="gramStart"/>
      <w:r w:rsidRPr="003B1595">
        <w:rPr>
          <w:rFonts w:ascii="Calibri" w:eastAsia="Times New Roman" w:hAnsi="Calibri" w:cs="Calibri"/>
          <w:color w:val="000000"/>
          <w:szCs w:val="24"/>
          <w:lang w:eastAsia="tr-TR"/>
        </w:rPr>
        <w:t>ç</w:t>
      </w:r>
      <w:proofErr w:type="gramEnd"/>
      <w:r w:rsidRPr="003B1595">
        <w:rPr>
          <w:rFonts w:ascii="Calibri" w:eastAsia="Times New Roman" w:hAnsi="Calibri" w:cs="Calibri"/>
          <w:color w:val="000000"/>
          <w:szCs w:val="24"/>
          <w:lang w:eastAsia="tr-TR"/>
        </w:rPr>
        <w:t>) Yurt içinde veya yurt dışında kişisel verilerin aktarıldığı üçüncü kişileri bilme,</w:t>
      </w:r>
    </w:p>
    <w:p w14:paraId="52982A03"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d) Kişisel verilerin eksik veya yanlış işlenmiş olması hâlinde bunların düzeltilmesini isteme,</w:t>
      </w:r>
    </w:p>
    <w:p w14:paraId="3290A748"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e) 7’nci maddede öngörülen şartlar çerçevesinde kişisel verilerin silinmesini veya yok edilmesini isteme,</w:t>
      </w:r>
    </w:p>
    <w:p w14:paraId="726E4819"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f) (d) ve (e) bentleri uyarınca yapılan işlemlerin, kişisel verilerin aktarıldığı üçüncü kişilere bildirilmesini isteme,</w:t>
      </w:r>
    </w:p>
    <w:p w14:paraId="0BD0EA36"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r w:rsidRPr="003B1595">
        <w:rPr>
          <w:rFonts w:ascii="Calibri" w:eastAsia="Times New Roman" w:hAnsi="Calibri" w:cs="Calibri"/>
          <w:color w:val="000000"/>
          <w:szCs w:val="24"/>
          <w:lang w:eastAsia="tr-TR"/>
        </w:rPr>
        <w:t>g) İşlenen verilerin münhasıran otomatik sistemler vasıtasıyla analiz edilmesi suretiyle kişinin kendisi aleyhine bir sonucun ortaya çıkmasına itiraz etme,</w:t>
      </w:r>
    </w:p>
    <w:p w14:paraId="68B5C84C" w14:textId="77777777" w:rsidR="008A2287" w:rsidRPr="003B1595" w:rsidRDefault="008A2287" w:rsidP="008A2287">
      <w:pPr>
        <w:shd w:val="clear" w:color="auto" w:fill="FFFFFF"/>
        <w:spacing w:after="75"/>
        <w:ind w:left="22" w:hanging="11"/>
        <w:rPr>
          <w:rFonts w:ascii="Calibri" w:eastAsia="Times New Roman" w:hAnsi="Calibri" w:cs="Calibri"/>
          <w:color w:val="000000"/>
          <w:szCs w:val="24"/>
          <w:lang w:eastAsia="tr-TR"/>
        </w:rPr>
      </w:pPr>
      <w:proofErr w:type="gramStart"/>
      <w:r w:rsidRPr="003B1595">
        <w:rPr>
          <w:rFonts w:ascii="Calibri" w:eastAsia="Times New Roman" w:hAnsi="Calibri" w:cs="Calibri"/>
          <w:color w:val="000000"/>
          <w:szCs w:val="24"/>
          <w:lang w:eastAsia="tr-TR"/>
        </w:rPr>
        <w:t>ğ</w:t>
      </w:r>
      <w:proofErr w:type="gramEnd"/>
      <w:r w:rsidRPr="003B1595">
        <w:rPr>
          <w:rFonts w:ascii="Calibri" w:eastAsia="Times New Roman" w:hAnsi="Calibri" w:cs="Calibri"/>
          <w:color w:val="000000"/>
          <w:szCs w:val="24"/>
          <w:lang w:eastAsia="tr-TR"/>
        </w:rPr>
        <w:t>) Kişisel verilerin kanuna aykırı olarak işlenmesi sebebiyle zarara uğraması hâlinde z</w:t>
      </w:r>
      <w:r>
        <w:rPr>
          <w:rFonts w:ascii="Calibri" w:eastAsia="Times New Roman" w:hAnsi="Calibri" w:cs="Calibri"/>
          <w:color w:val="000000"/>
          <w:szCs w:val="24"/>
          <w:lang w:eastAsia="tr-TR"/>
        </w:rPr>
        <w:t xml:space="preserve">ararın giderilmesini talep etme </w:t>
      </w:r>
      <w:r w:rsidRPr="003B1595">
        <w:rPr>
          <w:rFonts w:ascii="Calibri" w:eastAsia="Times New Roman" w:hAnsi="Calibri" w:cs="Calibri"/>
          <w:color w:val="000000"/>
          <w:szCs w:val="24"/>
          <w:lang w:eastAsia="tr-TR"/>
        </w:rPr>
        <w:t>hakkına sahiptir.</w:t>
      </w:r>
    </w:p>
    <w:p w14:paraId="20D1EBAB" w14:textId="77777777"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Buna karşın,</w:t>
      </w:r>
    </w:p>
    <w:p w14:paraId="304AD3B7" w14:textId="39DD8A36" w:rsidR="008A2287" w:rsidRPr="003B1595" w:rsidRDefault="008A2287" w:rsidP="008A2287">
      <w:pPr>
        <w:spacing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Şirket içinde anonimleştirilmiş verilerle ilgili olarak kişilerin bir hakkı bulunmamaktadır. </w:t>
      </w:r>
      <w:r w:rsidR="002E0AC2">
        <w:rPr>
          <w:rFonts w:cstheme="minorHAnsi"/>
          <w:b/>
        </w:rPr>
        <w:t>İNVENTA</w:t>
      </w:r>
      <w:r w:rsidRPr="003B1595">
        <w:rPr>
          <w:rFonts w:ascii="Calibri" w:eastAsia="Calibri" w:hAnsi="Calibri" w:cs="Calibri"/>
          <w:color w:val="000000"/>
          <w:szCs w:val="24"/>
          <w:lang w:eastAsia="tr-TR"/>
        </w:rPr>
        <w:t xml:space="preserve">, kişisel verileri, iş ve sözleşme ilişkisi gereğince, bir yargısal görevin ya da devlet otoritesinin Kanuni yetkilerini kullanması amacıyla ilgili kurum ve kuruluşlarca paylaşabilir. </w:t>
      </w:r>
    </w:p>
    <w:p w14:paraId="41A8F018" w14:textId="77777777" w:rsidR="008A2287" w:rsidRPr="003B1595" w:rsidRDefault="008A2287" w:rsidP="008A2287">
      <w:pPr>
        <w:shd w:val="clear" w:color="auto" w:fill="FFFFFF"/>
        <w:spacing w:after="75"/>
        <w:ind w:left="11" w:hanging="11"/>
        <w:rPr>
          <w:rFonts w:ascii="Calibri" w:eastAsia="Times New Roman" w:hAnsi="Calibri" w:cs="Calibri"/>
          <w:color w:val="000000"/>
          <w:szCs w:val="24"/>
          <w:lang w:eastAsia="tr-TR"/>
        </w:rPr>
      </w:pPr>
      <w:r w:rsidRPr="003B1595">
        <w:rPr>
          <w:rFonts w:ascii="Calibri" w:eastAsia="Calibri" w:hAnsi="Calibri" w:cs="Calibri"/>
          <w:color w:val="000000"/>
          <w:szCs w:val="24"/>
          <w:lang w:eastAsia="tr-TR"/>
        </w:rPr>
        <w:t>Kişisel veri sahipleri</w:t>
      </w:r>
      <w:r>
        <w:rPr>
          <w:rFonts w:ascii="Calibri" w:eastAsia="Calibri" w:hAnsi="Calibri" w:cs="Calibri"/>
          <w:color w:val="000000"/>
          <w:szCs w:val="24"/>
          <w:lang w:eastAsia="tr-TR"/>
        </w:rPr>
        <w:t>,</w:t>
      </w:r>
      <w:r w:rsidRPr="003B1595">
        <w:rPr>
          <w:rFonts w:ascii="Calibri" w:eastAsia="Calibri" w:hAnsi="Calibri" w:cs="Calibri"/>
          <w:color w:val="000000"/>
          <w:szCs w:val="24"/>
          <w:lang w:eastAsia="tr-TR"/>
        </w:rPr>
        <w:t xml:space="preserve"> yukarıda belirtilen haklarına ilişkin taleplerini Şirket resmi internet adresi</w:t>
      </w:r>
      <w:r>
        <w:rPr>
          <w:rFonts w:ascii="Calibri" w:eastAsia="Calibri" w:hAnsi="Calibri" w:cs="Calibri"/>
          <w:color w:val="000000"/>
          <w:szCs w:val="24"/>
          <w:lang w:eastAsia="tr-TR"/>
        </w:rPr>
        <w:t>nden temin edebileceğiniz</w:t>
      </w:r>
      <w:r w:rsidRPr="003B1595">
        <w:rPr>
          <w:rFonts w:ascii="Calibri" w:eastAsia="Calibri" w:hAnsi="Calibri" w:cs="Calibri"/>
          <w:color w:val="000000"/>
          <w:szCs w:val="24"/>
          <w:lang w:eastAsia="tr-TR"/>
        </w:rPr>
        <w:t xml:space="preserve"> başvuru formunu eksiksiz doldurarak Şirkete iletebileceklerdir. </w:t>
      </w:r>
      <w:r w:rsidRPr="003B1595">
        <w:rPr>
          <w:rFonts w:ascii="Calibri" w:eastAsia="Times New Roman" w:hAnsi="Calibri" w:cs="Calibri"/>
          <w:color w:val="000000"/>
          <w:szCs w:val="24"/>
          <w:lang w:eastAsia="tr-TR"/>
        </w:rPr>
        <w:t xml:space="preserve">Başvurularınız, başvurunuzun içeriğine göre en kısa sürede ya da şirketimize ulaşmasından sonra en geç 30 gün içinde cevaplanacaktır. Ayrıca başvurularınızın sadece sizlerle ilgili kısmı cevaplanacak olup, eşiniz, yakınınız ya da arkadaşınız hakkında yapılan bir başvuru kabul edilmeyecektir. </w:t>
      </w:r>
    </w:p>
    <w:p w14:paraId="1269EF0A" w14:textId="0F4CA909" w:rsidR="008A2287" w:rsidRDefault="002E0AC2" w:rsidP="008A2287">
      <w:pPr>
        <w:spacing w:line="226" w:lineRule="auto"/>
        <w:ind w:right="1"/>
        <w:rPr>
          <w:rFonts w:ascii="Calibri" w:eastAsia="Times New Roman" w:hAnsi="Calibri" w:cs="Calibri"/>
          <w:color w:val="000000"/>
          <w:szCs w:val="24"/>
          <w:lang w:eastAsia="tr-TR"/>
        </w:rPr>
      </w:pPr>
      <w:r>
        <w:rPr>
          <w:rFonts w:cstheme="minorHAnsi"/>
          <w:b/>
        </w:rPr>
        <w:t>İNVENTA</w:t>
      </w:r>
      <w:r w:rsidR="008A2287" w:rsidRPr="003B1595">
        <w:rPr>
          <w:rFonts w:ascii="Calibri" w:eastAsia="Times New Roman" w:hAnsi="Calibri" w:cs="Calibri"/>
          <w:color w:val="000000"/>
          <w:szCs w:val="24"/>
          <w:lang w:eastAsia="tr-TR"/>
        </w:rPr>
        <w:t>, başvuru sahiplerinden başkaca ilgili bilgi ve belge talep edebilir.</w:t>
      </w:r>
    </w:p>
    <w:p w14:paraId="1FDFFA53" w14:textId="77777777" w:rsidR="008A2287" w:rsidRPr="003B1595" w:rsidRDefault="008A2287" w:rsidP="008A2287">
      <w:pPr>
        <w:pStyle w:val="Balk2"/>
      </w:pPr>
      <w:bookmarkStart w:id="66" w:name="_Toc509958482"/>
      <w:bookmarkStart w:id="67" w:name="_Toc509995405"/>
      <w:bookmarkStart w:id="68" w:name="_Toc515206966"/>
      <w:r w:rsidRPr="003B1595">
        <w:lastRenderedPageBreak/>
        <w:t>Gizlilik İlkesi</w:t>
      </w:r>
      <w:bookmarkEnd w:id="66"/>
      <w:bookmarkEnd w:id="67"/>
      <w:bookmarkEnd w:id="68"/>
    </w:p>
    <w:p w14:paraId="6E93103A" w14:textId="09CE675D" w:rsidR="008A2287" w:rsidRPr="003B1595" w:rsidRDefault="008A2287" w:rsidP="008A2287">
      <w:pPr>
        <w:spacing w:after="259" w:line="226" w:lineRule="auto"/>
        <w:ind w:left="-5" w:right="1" w:hanging="11"/>
        <w:rPr>
          <w:rFonts w:ascii="Calibri" w:eastAsia="Calibri" w:hAnsi="Calibri" w:cs="Calibri"/>
          <w:color w:val="000000"/>
          <w:szCs w:val="24"/>
          <w:lang w:eastAsia="tr-TR"/>
        </w:rPr>
      </w:pPr>
      <w:r w:rsidRPr="003B1595">
        <w:rPr>
          <w:rFonts w:ascii="Calibri" w:eastAsia="Calibri" w:hAnsi="Calibri" w:cs="Calibri"/>
          <w:color w:val="000000"/>
          <w:szCs w:val="24"/>
          <w:lang w:eastAsia="tr-TR"/>
        </w:rPr>
        <w:t xml:space="preserve">İster çalışanlar isterse diğer kişilerin </w:t>
      </w:r>
      <w:r w:rsidR="002E0AC2">
        <w:rPr>
          <w:rFonts w:cstheme="minorHAnsi"/>
          <w:b/>
        </w:rPr>
        <w:t>İNVENTA</w:t>
      </w:r>
      <w:r>
        <w:rPr>
          <w:rFonts w:ascii="Calibri" w:eastAsia="Calibri" w:hAnsi="Calibri" w:cs="Calibri"/>
          <w:color w:val="000000"/>
          <w:szCs w:val="24"/>
          <w:lang w:eastAsia="tr-TR"/>
        </w:rPr>
        <w:t xml:space="preserve">’ </w:t>
      </w:r>
      <w:proofErr w:type="spellStart"/>
      <w:r>
        <w:rPr>
          <w:rFonts w:ascii="Calibri" w:eastAsia="Calibri" w:hAnsi="Calibri" w:cs="Calibri"/>
          <w:color w:val="000000"/>
          <w:szCs w:val="24"/>
          <w:lang w:eastAsia="tr-TR"/>
        </w:rPr>
        <w:t>da</w:t>
      </w:r>
      <w:r w:rsidRPr="003B1595">
        <w:rPr>
          <w:rFonts w:ascii="Calibri" w:eastAsia="Calibri" w:hAnsi="Calibri" w:cs="Calibri"/>
          <w:color w:val="000000"/>
          <w:szCs w:val="24"/>
          <w:lang w:eastAsia="tr-TR"/>
        </w:rPr>
        <w:t>ki</w:t>
      </w:r>
      <w:proofErr w:type="spellEnd"/>
      <w:r w:rsidRPr="003B1595">
        <w:rPr>
          <w:rFonts w:ascii="Calibri" w:eastAsia="Calibri" w:hAnsi="Calibri" w:cs="Calibri"/>
          <w:color w:val="000000"/>
          <w:szCs w:val="24"/>
          <w:lang w:eastAsia="tr-TR"/>
        </w:rPr>
        <w:t xml:space="preserve"> verileri gizlidir. Hiç kimse sözleşme ya da kanuna uygunluk olmaksızın başkaca hiçbir amaç için bu verileri kullanamaz, kopyalayamaz, çoğaltamaz, başkalarına aktaramaz, iş amaçları dışında kullanamaz. </w:t>
      </w:r>
    </w:p>
    <w:p w14:paraId="0EA786BB" w14:textId="1DC42E2F" w:rsidR="008A2287" w:rsidRPr="003B1595" w:rsidRDefault="008A2287" w:rsidP="008A2287">
      <w:pPr>
        <w:pStyle w:val="Balk2"/>
      </w:pPr>
      <w:bookmarkStart w:id="69" w:name="_Toc509958483"/>
      <w:bookmarkStart w:id="70" w:name="_Toc509995406"/>
      <w:bookmarkStart w:id="71" w:name="_Toc515206967"/>
      <w:r w:rsidRPr="003B1595">
        <w:t>İşlem Güvenliği</w:t>
      </w:r>
      <w:bookmarkEnd w:id="69"/>
      <w:bookmarkEnd w:id="70"/>
      <w:bookmarkEnd w:id="71"/>
      <w:r w:rsidRPr="003B1595">
        <w:t xml:space="preserve"> </w:t>
      </w:r>
    </w:p>
    <w:p w14:paraId="4BE860D1" w14:textId="00B7BDB6" w:rsidR="008A2287" w:rsidRDefault="002E0AC2" w:rsidP="008A2287">
      <w:pPr>
        <w:spacing w:after="221"/>
        <w:rPr>
          <w:rFonts w:ascii="Calibri" w:eastAsia="Calibri" w:hAnsi="Calibri" w:cs="Calibri"/>
          <w:color w:val="000000"/>
          <w:szCs w:val="24"/>
          <w:lang w:eastAsia="tr-TR"/>
        </w:rPr>
      </w:pPr>
      <w:r>
        <w:rPr>
          <w:rFonts w:cstheme="minorHAnsi"/>
          <w:b/>
        </w:rPr>
        <w:t>İNVENTA</w:t>
      </w:r>
      <w:r w:rsidR="008A2287" w:rsidRPr="003B1595">
        <w:rPr>
          <w:rFonts w:ascii="Calibri" w:eastAsia="Times New Roman" w:hAnsi="Calibri" w:cs="Calibri"/>
          <w:color w:val="000000"/>
          <w:szCs w:val="24"/>
          <w:lang w:eastAsia="tr-TR"/>
        </w:rPr>
        <w:t xml:space="preserve"> 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partilerin özenle seçilmesi ve şirket içinde de </w:t>
      </w:r>
      <w:r w:rsidR="008A2287">
        <w:rPr>
          <w:rFonts w:ascii="Calibri" w:eastAsia="Calibri" w:hAnsi="Calibri" w:cs="Calibri"/>
          <w:color w:val="000000" w:themeColor="text1"/>
          <w:szCs w:val="24"/>
          <w:lang w:eastAsia="tr-TR"/>
        </w:rPr>
        <w:t>Gizlilik Politikası</w:t>
      </w:r>
      <w:r w:rsidR="008A2287">
        <w:rPr>
          <w:rFonts w:ascii="Calibri" w:eastAsia="Times New Roman" w:hAnsi="Calibri" w:cs="Calibri"/>
          <w:color w:val="000000"/>
          <w:szCs w:val="24"/>
          <w:lang w:eastAsia="tr-TR"/>
        </w:rPr>
        <w:t xml:space="preserve">na </w:t>
      </w:r>
      <w:r w:rsidR="008A2287" w:rsidRPr="003B1595">
        <w:rPr>
          <w:rFonts w:ascii="Calibri" w:eastAsia="Times New Roman" w:hAnsi="Calibri" w:cs="Calibri"/>
          <w:color w:val="000000"/>
          <w:szCs w:val="24"/>
          <w:lang w:eastAsia="tr-TR"/>
        </w:rPr>
        <w:t>riayet edilmesi sağlanmaktadır. Güvenliğe ilişkin önlemler, sürekli olarak yenilenmekte ve geliştirilmektedir.</w:t>
      </w:r>
      <w:r w:rsidR="008A2287" w:rsidRPr="003B1595">
        <w:rPr>
          <w:rFonts w:ascii="Calibri" w:eastAsia="Calibri" w:hAnsi="Calibri" w:cs="Calibri"/>
          <w:color w:val="000000"/>
          <w:szCs w:val="24"/>
          <w:lang w:eastAsia="tr-TR"/>
        </w:rPr>
        <w:t xml:space="preserve"> </w:t>
      </w:r>
    </w:p>
    <w:p w14:paraId="5C4CED68" w14:textId="77777777" w:rsidR="008A2287" w:rsidRPr="003B1595" w:rsidRDefault="008A2287" w:rsidP="008A2287">
      <w:pPr>
        <w:pStyle w:val="Balk2"/>
      </w:pPr>
      <w:bookmarkStart w:id="72" w:name="_Toc509958484"/>
      <w:bookmarkStart w:id="73" w:name="_Toc509995407"/>
      <w:bookmarkStart w:id="74" w:name="_Toc515206968"/>
      <w:r w:rsidRPr="003B1595">
        <w:t>Denetim</w:t>
      </w:r>
      <w:bookmarkEnd w:id="72"/>
      <w:bookmarkEnd w:id="73"/>
      <w:bookmarkEnd w:id="74"/>
      <w:r w:rsidRPr="003B1595">
        <w:t xml:space="preserve"> </w:t>
      </w:r>
    </w:p>
    <w:p w14:paraId="0E3CA0D3" w14:textId="3C1A3D70" w:rsidR="008A2287" w:rsidRPr="003B1595"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İNVENTA</w:t>
      </w:r>
      <w:r w:rsidR="008A2287" w:rsidRPr="003B1595">
        <w:rPr>
          <w:rFonts w:ascii="Calibri" w:eastAsia="Calibri" w:hAnsi="Calibri" w:cs="Calibri"/>
          <w:color w:val="000000"/>
          <w:szCs w:val="24"/>
          <w:lang w:eastAsia="tr-TR"/>
        </w:rPr>
        <w:t xml:space="preserve">, kişisel verilerin korunması konusunda gerekli iç ve dış denetimleri yaptırır.  </w:t>
      </w:r>
    </w:p>
    <w:p w14:paraId="699AF340" w14:textId="18DAD7E7" w:rsidR="008A2287" w:rsidRPr="003B1595" w:rsidRDefault="008A2287" w:rsidP="008A2287">
      <w:pPr>
        <w:pStyle w:val="Balk2"/>
      </w:pPr>
      <w:bookmarkStart w:id="75" w:name="_Toc509958485"/>
      <w:bookmarkStart w:id="76" w:name="_Toc509995408"/>
      <w:bookmarkStart w:id="77" w:name="_Toc515206969"/>
      <w:r w:rsidRPr="003B1595">
        <w:t>İhlallerin Bildirimi</w:t>
      </w:r>
      <w:bookmarkEnd w:id="75"/>
      <w:bookmarkEnd w:id="76"/>
      <w:bookmarkEnd w:id="77"/>
    </w:p>
    <w:p w14:paraId="7872C87F" w14:textId="09070FDA" w:rsidR="008A2287" w:rsidRDefault="002E0AC2" w:rsidP="008A2287">
      <w:pPr>
        <w:spacing w:line="226" w:lineRule="auto"/>
        <w:ind w:left="-5" w:right="1" w:hanging="11"/>
        <w:rPr>
          <w:rFonts w:ascii="Calibri" w:eastAsia="Calibri" w:hAnsi="Calibri" w:cs="Calibri"/>
          <w:color w:val="000000"/>
          <w:szCs w:val="24"/>
          <w:lang w:eastAsia="tr-TR"/>
        </w:rPr>
      </w:pPr>
      <w:r>
        <w:rPr>
          <w:rFonts w:cstheme="minorHAnsi"/>
          <w:b/>
        </w:rPr>
        <w:t>İNVENT</w:t>
      </w:r>
      <w:r w:rsidR="00887A3D">
        <w:rPr>
          <w:rFonts w:cstheme="minorHAnsi"/>
          <w:b/>
        </w:rPr>
        <w:t>A</w:t>
      </w:r>
      <w:r w:rsidR="008A2287" w:rsidRPr="003B1595">
        <w:rPr>
          <w:rFonts w:ascii="Calibri" w:eastAsia="Calibri" w:hAnsi="Calibri" w:cs="Calibri"/>
          <w:color w:val="000000"/>
          <w:szCs w:val="24"/>
          <w:lang w:eastAsia="tr-TR"/>
        </w:rPr>
        <w:t>,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w:t>
      </w:r>
    </w:p>
    <w:p w14:paraId="66829FB4" w14:textId="6EB97D9D" w:rsidR="008A2287" w:rsidRDefault="008A2287" w:rsidP="008A2287">
      <w:pPr>
        <w:spacing w:line="226" w:lineRule="auto"/>
        <w:ind w:left="-5" w:right="1" w:hanging="11"/>
        <w:rPr>
          <w:rFonts w:ascii="Calibri" w:eastAsia="Calibri" w:hAnsi="Calibri" w:cs="Calibri"/>
          <w:b/>
          <w:color w:val="000000"/>
          <w:szCs w:val="24"/>
          <w:lang w:eastAsia="tr-TR"/>
        </w:rPr>
      </w:pPr>
      <w:r>
        <w:rPr>
          <w:rFonts w:ascii="Calibri" w:eastAsia="Calibri" w:hAnsi="Calibri" w:cs="Calibri"/>
          <w:b/>
          <w:color w:val="000000"/>
          <w:szCs w:val="24"/>
          <w:lang w:eastAsia="tr-TR"/>
        </w:rPr>
        <w:t xml:space="preserve">İhlallerin bildirimi ile kurumsal </w:t>
      </w:r>
      <w:r w:rsidRPr="00243ADF">
        <w:rPr>
          <w:rFonts w:ascii="Calibri" w:eastAsia="Calibri" w:hAnsi="Calibri" w:cs="Calibri"/>
          <w:b/>
          <w:color w:val="000000"/>
          <w:szCs w:val="24"/>
          <w:lang w:eastAsia="tr-TR"/>
        </w:rPr>
        <w:t>internet adresimizde belirtilen</w:t>
      </w:r>
      <w:r>
        <w:rPr>
          <w:rFonts w:ascii="Calibri" w:eastAsia="Calibri" w:hAnsi="Calibri" w:cs="Calibri"/>
          <w:b/>
          <w:color w:val="000000"/>
          <w:szCs w:val="24"/>
          <w:lang w:eastAsia="tr-TR"/>
        </w:rPr>
        <w:t xml:space="preserve"> usullere göre başvuruda bulunabilirsiniz. </w:t>
      </w:r>
    </w:p>
    <w:p w14:paraId="7AE38898" w14:textId="77777777" w:rsidR="008A2287" w:rsidRDefault="008A2287" w:rsidP="008A2287">
      <w:pPr>
        <w:spacing w:line="226" w:lineRule="auto"/>
        <w:ind w:left="-5" w:right="1" w:hanging="11"/>
        <w:rPr>
          <w:rFonts w:ascii="Calibri" w:eastAsia="Calibri" w:hAnsi="Calibri" w:cs="Calibri"/>
          <w:b/>
          <w:color w:val="FF0000"/>
          <w:szCs w:val="24"/>
          <w:lang w:eastAsia="tr-TR"/>
        </w:rPr>
      </w:pPr>
    </w:p>
    <w:p w14:paraId="05FC2755" w14:textId="77777777" w:rsidR="008A2287" w:rsidRPr="004D3855" w:rsidRDefault="008A2287" w:rsidP="008A2287">
      <w:pPr>
        <w:spacing w:line="226" w:lineRule="auto"/>
        <w:ind w:left="-5" w:right="1" w:hanging="11"/>
        <w:rPr>
          <w:rFonts w:eastAsia="Calibri" w:cstheme="minorHAnsi"/>
          <w:b/>
          <w:color w:val="FF0000"/>
          <w:szCs w:val="24"/>
          <w:lang w:eastAsia="tr-TR"/>
        </w:rPr>
      </w:pPr>
      <w:r w:rsidRPr="004D3855">
        <w:rPr>
          <w:rFonts w:eastAsia="Calibri" w:cstheme="minorHAnsi"/>
          <w:b/>
          <w:color w:val="FF0000"/>
          <w:szCs w:val="24"/>
          <w:lang w:eastAsia="tr-TR"/>
        </w:rPr>
        <w:t>NOT:</w:t>
      </w:r>
    </w:p>
    <w:p w14:paraId="357DA1F3" w14:textId="77777777" w:rsidR="008A2287" w:rsidRPr="005F7D5E" w:rsidRDefault="008A2287" w:rsidP="008A2287">
      <w:pPr>
        <w:spacing w:line="226" w:lineRule="auto"/>
        <w:ind w:left="-5" w:right="1" w:hanging="11"/>
        <w:rPr>
          <w:rFonts w:eastAsia="Calibri" w:cstheme="minorHAnsi"/>
          <w:color w:val="FF0000"/>
          <w:szCs w:val="24"/>
          <w:lang w:eastAsia="tr-TR"/>
        </w:rPr>
      </w:pPr>
      <w:r>
        <w:rPr>
          <w:rFonts w:eastAsia="Calibri" w:cstheme="minorHAnsi"/>
          <w:b/>
          <w:color w:val="FF0000"/>
          <w:szCs w:val="24"/>
          <w:lang w:eastAsia="tr-TR"/>
        </w:rPr>
        <w:t xml:space="preserve">Bu kısma </w:t>
      </w:r>
      <w:r w:rsidRPr="00C23B4D">
        <w:rPr>
          <w:rFonts w:eastAsia="Calibri" w:cstheme="minorHAnsi"/>
          <w:b/>
          <w:color w:val="FF0000"/>
          <w:szCs w:val="24"/>
          <w:lang w:eastAsia="tr-TR"/>
        </w:rPr>
        <w:t xml:space="preserve">***** </w:t>
      </w:r>
      <w:r>
        <w:rPr>
          <w:rFonts w:eastAsia="Calibri" w:cstheme="minorHAnsi"/>
          <w:b/>
          <w:color w:val="FF0000"/>
          <w:szCs w:val="24"/>
          <w:lang w:eastAsia="tr-TR"/>
        </w:rPr>
        <w:t>“</w:t>
      </w:r>
      <w:r w:rsidRPr="004D3855">
        <w:rPr>
          <w:rFonts w:eastAsia="Calibri" w:cstheme="minorHAnsi"/>
          <w:b/>
          <w:color w:val="FF0000"/>
          <w:szCs w:val="24"/>
          <w:lang w:eastAsia="tr-TR"/>
        </w:rPr>
        <w:t xml:space="preserve">KVKK Başvuru ve Bilgi Talep Formu” için tıklayınız. (Forma Link </w:t>
      </w:r>
      <w:proofErr w:type="gramStart"/>
      <w:r w:rsidRPr="004D3855">
        <w:rPr>
          <w:rFonts w:eastAsia="Calibri" w:cstheme="minorHAnsi"/>
          <w:b/>
          <w:color w:val="FF0000"/>
          <w:szCs w:val="24"/>
          <w:lang w:eastAsia="tr-TR"/>
        </w:rPr>
        <w:t>Konulacak)</w:t>
      </w:r>
      <w:r>
        <w:rPr>
          <w:rFonts w:eastAsia="Calibri" w:cstheme="minorHAnsi"/>
          <w:b/>
          <w:color w:val="FF0000"/>
          <w:szCs w:val="24"/>
          <w:lang w:eastAsia="tr-TR"/>
        </w:rPr>
        <w:t>*</w:t>
      </w:r>
      <w:proofErr w:type="gramEnd"/>
      <w:r>
        <w:rPr>
          <w:rFonts w:eastAsia="Calibri" w:cstheme="minorHAnsi"/>
          <w:b/>
          <w:color w:val="FF0000"/>
          <w:szCs w:val="24"/>
          <w:lang w:eastAsia="tr-TR"/>
        </w:rPr>
        <w:t>***</w:t>
      </w:r>
    </w:p>
    <w:p w14:paraId="5D14DABB" w14:textId="77777777" w:rsidR="008A2287" w:rsidRDefault="008A2287" w:rsidP="008A2287">
      <w:pPr>
        <w:spacing w:line="226" w:lineRule="auto"/>
        <w:ind w:left="-5" w:right="1" w:hanging="11"/>
        <w:rPr>
          <w:rFonts w:ascii="Calibri" w:eastAsia="Calibri" w:hAnsi="Calibri" w:cs="Calibri"/>
          <w:b/>
          <w:color w:val="FF0000"/>
          <w:szCs w:val="24"/>
          <w:lang w:eastAsia="tr-TR"/>
        </w:rPr>
      </w:pPr>
    </w:p>
    <w:p w14:paraId="3724BDE1" w14:textId="77777777" w:rsidR="008A2287" w:rsidRPr="003B1595" w:rsidRDefault="008A2287" w:rsidP="008A2287">
      <w:pPr>
        <w:spacing w:after="221"/>
        <w:rPr>
          <w:rFonts w:ascii="Calibri" w:eastAsia="Calibri" w:hAnsi="Calibri" w:cs="Calibri"/>
          <w:color w:val="000000"/>
          <w:szCs w:val="24"/>
          <w:lang w:eastAsia="tr-TR"/>
        </w:rPr>
      </w:pPr>
    </w:p>
    <w:p w14:paraId="16298F3E" w14:textId="77777777" w:rsidR="008A2287" w:rsidRPr="003B1595" w:rsidRDefault="008A2287" w:rsidP="008A2287">
      <w:pPr>
        <w:spacing w:line="226" w:lineRule="auto"/>
        <w:ind w:right="1"/>
        <w:rPr>
          <w:rFonts w:ascii="Calibri" w:eastAsia="Calibri" w:hAnsi="Calibri" w:cs="Calibri"/>
          <w:color w:val="000000"/>
          <w:szCs w:val="24"/>
          <w:lang w:eastAsia="tr-TR"/>
        </w:rPr>
      </w:pPr>
    </w:p>
    <w:p w14:paraId="66245D0F" w14:textId="77777777" w:rsidR="008A2287" w:rsidRPr="003B1595" w:rsidRDefault="008A2287" w:rsidP="008A2287">
      <w:pPr>
        <w:spacing w:line="226" w:lineRule="auto"/>
        <w:ind w:left="11" w:hanging="11"/>
        <w:rPr>
          <w:rFonts w:ascii="Calibri" w:eastAsia="Calibri" w:hAnsi="Calibri" w:cs="Calibri"/>
          <w:szCs w:val="24"/>
          <w:lang w:eastAsia="tr-TR"/>
        </w:rPr>
      </w:pPr>
    </w:p>
    <w:p w14:paraId="0CE309D6" w14:textId="77777777" w:rsidR="008A2287" w:rsidRPr="003B1595" w:rsidRDefault="008A2287" w:rsidP="008A2287">
      <w:pPr>
        <w:spacing w:line="226" w:lineRule="auto"/>
        <w:ind w:left="-5" w:right="1" w:hanging="11"/>
        <w:rPr>
          <w:rFonts w:ascii="Calibri" w:eastAsia="Calibri" w:hAnsi="Calibri" w:cs="Calibri"/>
          <w:color w:val="000000"/>
          <w:szCs w:val="24"/>
          <w:lang w:eastAsia="tr-TR"/>
        </w:rPr>
      </w:pPr>
    </w:p>
    <w:p w14:paraId="494EDE64" w14:textId="77777777" w:rsidR="008A2287" w:rsidRDefault="008A2287" w:rsidP="00873A40">
      <w:pPr>
        <w:spacing w:line="226" w:lineRule="auto"/>
        <w:ind w:left="-5" w:right="1" w:hanging="11"/>
        <w:rPr>
          <w:rFonts w:ascii="Calibri" w:eastAsia="Calibri" w:hAnsi="Calibri" w:cs="Calibri"/>
          <w:color w:val="000000"/>
          <w:szCs w:val="24"/>
          <w:lang w:eastAsia="tr-TR"/>
        </w:rPr>
      </w:pPr>
    </w:p>
    <w:p w14:paraId="086A5757" w14:textId="77777777" w:rsidR="008A2287" w:rsidRDefault="008A2287" w:rsidP="00873A40">
      <w:pPr>
        <w:spacing w:line="226" w:lineRule="auto"/>
        <w:ind w:left="-5" w:right="1" w:hanging="11"/>
        <w:rPr>
          <w:rFonts w:ascii="Calibri" w:eastAsia="Calibri" w:hAnsi="Calibri" w:cs="Calibri"/>
          <w:color w:val="000000"/>
          <w:szCs w:val="24"/>
          <w:lang w:eastAsia="tr-TR"/>
        </w:rPr>
      </w:pPr>
    </w:p>
    <w:p w14:paraId="6D54F699" w14:textId="77777777" w:rsidR="00873A40" w:rsidRPr="003B1595" w:rsidRDefault="00873A40" w:rsidP="00873A40">
      <w:pPr>
        <w:spacing w:line="226" w:lineRule="auto"/>
        <w:ind w:left="-5" w:right="1" w:hanging="11"/>
        <w:rPr>
          <w:rFonts w:ascii="Calibri" w:eastAsia="Calibri" w:hAnsi="Calibri" w:cs="Calibri"/>
          <w:color w:val="000000"/>
          <w:szCs w:val="24"/>
          <w:lang w:eastAsia="tr-TR"/>
        </w:rPr>
      </w:pPr>
    </w:p>
    <w:p w14:paraId="341F77D9" w14:textId="77777777" w:rsidR="00873A40" w:rsidRPr="003B1595" w:rsidRDefault="00873A40" w:rsidP="00873A40">
      <w:pPr>
        <w:spacing w:line="226" w:lineRule="auto"/>
        <w:ind w:left="-5" w:right="1" w:hanging="11"/>
        <w:rPr>
          <w:rFonts w:ascii="Calibri" w:eastAsia="Calibri" w:hAnsi="Calibri" w:cs="Calibri"/>
          <w:color w:val="000000"/>
          <w:szCs w:val="24"/>
          <w:lang w:eastAsia="tr-TR"/>
        </w:rPr>
      </w:pPr>
    </w:p>
    <w:p w14:paraId="7F3FBC03" w14:textId="77777777" w:rsidR="00873A40" w:rsidRDefault="00873A40" w:rsidP="00873A40"/>
    <w:p w14:paraId="30B60487" w14:textId="77777777" w:rsidR="00873A40" w:rsidRPr="00025EB6" w:rsidRDefault="00873A40" w:rsidP="00873A40">
      <w:pPr>
        <w:spacing w:line="264" w:lineRule="auto"/>
        <w:ind w:left="17" w:hanging="11"/>
        <w:rPr>
          <w:rFonts w:ascii="Calibri" w:eastAsia="Calibri" w:hAnsi="Calibri" w:cs="Calibri"/>
          <w:color w:val="000000" w:themeColor="text1"/>
          <w:szCs w:val="24"/>
          <w:lang w:eastAsia="tr-TR"/>
        </w:rPr>
      </w:pPr>
    </w:p>
    <w:p w14:paraId="734B887B" w14:textId="77777777" w:rsidR="002A44E6" w:rsidRDefault="002A44E6"/>
    <w:sectPr w:rsidR="002A4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74D4"/>
    <w:multiLevelType w:val="hybridMultilevel"/>
    <w:tmpl w:val="20C80A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AB61AC"/>
    <w:multiLevelType w:val="hybridMultilevel"/>
    <w:tmpl w:val="E13C57E6"/>
    <w:lvl w:ilvl="0" w:tplc="041F0017">
      <w:start w:val="1"/>
      <w:numFmt w:val="lowerLetter"/>
      <w:lvlText w:val="%1)"/>
      <w:lvlJc w:val="left"/>
      <w:pPr>
        <w:ind w:left="-2199" w:hanging="360"/>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759" w:hanging="180"/>
      </w:pPr>
    </w:lvl>
    <w:lvl w:ilvl="3" w:tplc="041F000F" w:tentative="1">
      <w:start w:val="1"/>
      <w:numFmt w:val="decimal"/>
      <w:lvlText w:val="%4."/>
      <w:lvlJc w:val="left"/>
      <w:pPr>
        <w:ind w:left="-39" w:hanging="360"/>
      </w:pPr>
    </w:lvl>
    <w:lvl w:ilvl="4" w:tplc="041F0019" w:tentative="1">
      <w:start w:val="1"/>
      <w:numFmt w:val="lowerLetter"/>
      <w:lvlText w:val="%5."/>
      <w:lvlJc w:val="left"/>
      <w:pPr>
        <w:ind w:left="681" w:hanging="360"/>
      </w:pPr>
    </w:lvl>
    <w:lvl w:ilvl="5" w:tplc="041F001B" w:tentative="1">
      <w:start w:val="1"/>
      <w:numFmt w:val="lowerRoman"/>
      <w:lvlText w:val="%6."/>
      <w:lvlJc w:val="right"/>
      <w:pPr>
        <w:ind w:left="1401" w:hanging="180"/>
      </w:pPr>
    </w:lvl>
    <w:lvl w:ilvl="6" w:tplc="041F000F" w:tentative="1">
      <w:start w:val="1"/>
      <w:numFmt w:val="decimal"/>
      <w:lvlText w:val="%7."/>
      <w:lvlJc w:val="left"/>
      <w:pPr>
        <w:ind w:left="2121" w:hanging="360"/>
      </w:pPr>
    </w:lvl>
    <w:lvl w:ilvl="7" w:tplc="041F0019" w:tentative="1">
      <w:start w:val="1"/>
      <w:numFmt w:val="lowerLetter"/>
      <w:lvlText w:val="%8."/>
      <w:lvlJc w:val="left"/>
      <w:pPr>
        <w:ind w:left="2841" w:hanging="360"/>
      </w:pPr>
    </w:lvl>
    <w:lvl w:ilvl="8" w:tplc="041F001B" w:tentative="1">
      <w:start w:val="1"/>
      <w:numFmt w:val="lowerRoman"/>
      <w:lvlText w:val="%9."/>
      <w:lvlJc w:val="right"/>
      <w:pPr>
        <w:ind w:left="3561" w:hanging="180"/>
      </w:pPr>
    </w:lvl>
  </w:abstractNum>
  <w:abstractNum w:abstractNumId="2" w15:restartNumberingAfterBreak="0">
    <w:nsid w:val="3CCA53CC"/>
    <w:multiLevelType w:val="hybridMultilevel"/>
    <w:tmpl w:val="E4FC554E"/>
    <w:lvl w:ilvl="0" w:tplc="041F0017">
      <w:start w:val="1"/>
      <w:numFmt w:val="lowerLetter"/>
      <w:lvlText w:val="%1)"/>
      <w:lvlJc w:val="left"/>
      <w:pPr>
        <w:ind w:left="360" w:hanging="360"/>
      </w:pPr>
    </w:lvl>
    <w:lvl w:ilvl="1" w:tplc="041F0017">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EC176AA"/>
    <w:multiLevelType w:val="hybridMultilevel"/>
    <w:tmpl w:val="2DA469D6"/>
    <w:lvl w:ilvl="0" w:tplc="BCC0B714">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7E2035"/>
    <w:multiLevelType w:val="hybridMultilevel"/>
    <w:tmpl w:val="CE7CF52C"/>
    <w:lvl w:ilvl="0" w:tplc="49349BF0">
      <w:start w:val="1"/>
      <w:numFmt w:val="decimal"/>
      <w:pStyle w:val="Balk2"/>
      <w:lvlText w:val="%1."/>
      <w:lvlJc w:val="left"/>
      <w:pPr>
        <w:tabs>
          <w:tab w:val="num" w:pos="567"/>
        </w:tabs>
        <w:ind w:left="0" w:firstLine="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6322378">
    <w:abstractNumId w:val="1"/>
  </w:num>
  <w:num w:numId="2" w16cid:durableId="350647483">
    <w:abstractNumId w:val="4"/>
  </w:num>
  <w:num w:numId="3" w16cid:durableId="690104260">
    <w:abstractNumId w:val="2"/>
  </w:num>
  <w:num w:numId="4" w16cid:durableId="1051226701">
    <w:abstractNumId w:val="4"/>
    <w:lvlOverride w:ilvl="0">
      <w:startOverride w:val="1"/>
    </w:lvlOverride>
  </w:num>
  <w:num w:numId="5" w16cid:durableId="409619985">
    <w:abstractNumId w:val="4"/>
  </w:num>
  <w:num w:numId="6" w16cid:durableId="801852729">
    <w:abstractNumId w:val="4"/>
  </w:num>
  <w:num w:numId="7" w16cid:durableId="370962797">
    <w:abstractNumId w:val="4"/>
  </w:num>
  <w:num w:numId="8" w16cid:durableId="1985969739">
    <w:abstractNumId w:val="0"/>
  </w:num>
  <w:num w:numId="9" w16cid:durableId="1486554484">
    <w:abstractNumId w:val="4"/>
  </w:num>
  <w:num w:numId="10" w16cid:durableId="120655036">
    <w:abstractNumId w:val="4"/>
  </w:num>
  <w:num w:numId="11" w16cid:durableId="1558735387">
    <w:abstractNumId w:val="4"/>
  </w:num>
  <w:num w:numId="12" w16cid:durableId="588932198">
    <w:abstractNumId w:val="4"/>
  </w:num>
  <w:num w:numId="13" w16cid:durableId="37097484">
    <w:abstractNumId w:val="3"/>
  </w:num>
  <w:num w:numId="14" w16cid:durableId="1206219126">
    <w:abstractNumId w:val="3"/>
    <w:lvlOverride w:ilvl="0">
      <w:startOverride w:val="1"/>
    </w:lvlOverride>
  </w:num>
  <w:num w:numId="15" w16cid:durableId="1997681950">
    <w:abstractNumId w:val="4"/>
  </w:num>
  <w:num w:numId="16" w16cid:durableId="933824089">
    <w:abstractNumId w:val="4"/>
  </w:num>
  <w:num w:numId="17" w16cid:durableId="66455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0"/>
    <w:rsid w:val="001F426B"/>
    <w:rsid w:val="002A44E6"/>
    <w:rsid w:val="002E0AC2"/>
    <w:rsid w:val="00751F15"/>
    <w:rsid w:val="00805A76"/>
    <w:rsid w:val="00873A40"/>
    <w:rsid w:val="00887A3D"/>
    <w:rsid w:val="008A2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9224"/>
  <w15:chartTrackingRefBased/>
  <w15:docId w15:val="{4DD50659-EF30-42CB-8DF1-8F5888D6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40"/>
    <w:pPr>
      <w:spacing w:before="120" w:after="120" w:line="240" w:lineRule="auto"/>
      <w:jc w:val="both"/>
    </w:pPr>
    <w:rPr>
      <w:rFonts w:eastAsiaTheme="minorEastAsia"/>
    </w:rPr>
  </w:style>
  <w:style w:type="paragraph" w:styleId="Balk2">
    <w:name w:val="heading 2"/>
    <w:basedOn w:val="Normal"/>
    <w:next w:val="Normal"/>
    <w:link w:val="Balk2Char"/>
    <w:autoRedefine/>
    <w:uiPriority w:val="9"/>
    <w:unhideWhenUsed/>
    <w:qFormat/>
    <w:rsid w:val="00873A40"/>
    <w:pPr>
      <w:keepNext/>
      <w:numPr>
        <w:numId w:val="2"/>
      </w:numPr>
      <w:pBdr>
        <w:bottom w:val="single" w:sz="8" w:space="1" w:color="806000" w:themeColor="accent4" w:themeShade="80"/>
      </w:pBdr>
      <w:spacing w:before="200" w:after="80"/>
      <w:ind w:firstLine="0"/>
      <w:outlineLvl w:val="1"/>
    </w:pPr>
    <w:rPr>
      <w:rFonts w:asciiTheme="majorHAnsi" w:eastAsia="Calibri" w:hAnsiTheme="majorHAnsi" w:cstheme="majorBidi"/>
      <w:color w:val="806000" w:themeColor="accent4" w:themeShade="80"/>
      <w:sz w:val="24"/>
      <w:szCs w:val="24"/>
      <w:lang w:eastAsia="tr-TR"/>
    </w:rPr>
  </w:style>
  <w:style w:type="paragraph" w:styleId="Balk3">
    <w:name w:val="heading 3"/>
    <w:basedOn w:val="Normal"/>
    <w:next w:val="Normal"/>
    <w:link w:val="Balk3Char"/>
    <w:uiPriority w:val="9"/>
    <w:unhideWhenUsed/>
    <w:qFormat/>
    <w:rsid w:val="00873A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73A40"/>
    <w:rPr>
      <w:rFonts w:asciiTheme="majorHAnsi" w:eastAsia="Calibri" w:hAnsiTheme="majorHAnsi" w:cstheme="majorBidi"/>
      <w:color w:val="806000" w:themeColor="accent4" w:themeShade="80"/>
      <w:sz w:val="24"/>
      <w:szCs w:val="24"/>
      <w:lang w:eastAsia="tr-TR"/>
    </w:rPr>
  </w:style>
  <w:style w:type="paragraph" w:styleId="ListeParagraf">
    <w:name w:val="List Paragraph"/>
    <w:basedOn w:val="Normal"/>
    <w:uiPriority w:val="34"/>
    <w:qFormat/>
    <w:rsid w:val="00873A40"/>
    <w:pPr>
      <w:ind w:left="720"/>
      <w:contextualSpacing/>
    </w:pPr>
  </w:style>
  <w:style w:type="character" w:customStyle="1" w:styleId="Balk3Char">
    <w:name w:val="Başlık 3 Char"/>
    <w:basedOn w:val="VarsaylanParagrafYazTipi"/>
    <w:link w:val="Balk3"/>
    <w:uiPriority w:val="9"/>
    <w:semiHidden/>
    <w:rsid w:val="00873A4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2700</Words>
  <Characters>15390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Nazan Memiş</dc:creator>
  <cp:keywords/>
  <dc:description/>
  <cp:lastModifiedBy>Tekin MEMİŞ</cp:lastModifiedBy>
  <cp:revision>3</cp:revision>
  <dcterms:created xsi:type="dcterms:W3CDTF">2022-07-18T12:33:00Z</dcterms:created>
  <dcterms:modified xsi:type="dcterms:W3CDTF">2022-07-18T13:45:00Z</dcterms:modified>
</cp:coreProperties>
</file>